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F5163" w14:textId="77777777" w:rsidR="00772783" w:rsidRPr="00E467D1" w:rsidRDefault="00772783" w:rsidP="00772783">
      <w:pPr>
        <w:tabs>
          <w:tab w:val="left" w:pos="14656"/>
        </w:tabs>
        <w:overflowPunct w:val="0"/>
        <w:textAlignment w:val="baseline"/>
        <w:rPr>
          <w:b/>
          <w:szCs w:val="24"/>
          <w:lang w:eastAsia="lt-LT"/>
        </w:rPr>
      </w:pPr>
    </w:p>
    <w:p w14:paraId="4D522293" w14:textId="77777777" w:rsidR="00772783" w:rsidRPr="00E467D1" w:rsidRDefault="00772783" w:rsidP="00772783">
      <w:pPr>
        <w:tabs>
          <w:tab w:val="left" w:pos="14656"/>
        </w:tabs>
        <w:overflowPunct w:val="0"/>
        <w:jc w:val="center"/>
        <w:textAlignment w:val="baseline"/>
        <w:rPr>
          <w:b/>
          <w:szCs w:val="24"/>
          <w:lang w:eastAsia="lt-LT"/>
        </w:rPr>
      </w:pPr>
    </w:p>
    <w:p w14:paraId="6305328C" w14:textId="77777777" w:rsidR="00772783" w:rsidRPr="00E467D1" w:rsidRDefault="00772783" w:rsidP="00772783">
      <w:pPr>
        <w:tabs>
          <w:tab w:val="left" w:pos="14656"/>
        </w:tabs>
        <w:overflowPunct w:val="0"/>
        <w:jc w:val="center"/>
        <w:textAlignment w:val="baseline"/>
        <w:rPr>
          <w:b/>
          <w:szCs w:val="24"/>
          <w:lang w:eastAsia="lt-LT"/>
        </w:rPr>
      </w:pPr>
      <w:r w:rsidRPr="00E467D1">
        <w:rPr>
          <w:b/>
          <w:szCs w:val="24"/>
          <w:lang w:eastAsia="lt-LT"/>
        </w:rPr>
        <w:t>Klaipėdos Eduardo Balsio menų gimnazija</w:t>
      </w:r>
    </w:p>
    <w:p w14:paraId="59711A32" w14:textId="77777777" w:rsidR="00772783" w:rsidRPr="00E467D1" w:rsidRDefault="00772783" w:rsidP="00772783">
      <w:pPr>
        <w:tabs>
          <w:tab w:val="left" w:pos="14656"/>
        </w:tabs>
        <w:overflowPunct w:val="0"/>
        <w:jc w:val="center"/>
        <w:textAlignment w:val="baseline"/>
        <w:rPr>
          <w:b/>
          <w:szCs w:val="24"/>
          <w:lang w:eastAsia="lt-LT"/>
        </w:rPr>
      </w:pPr>
    </w:p>
    <w:p w14:paraId="6306DB3C" w14:textId="77777777" w:rsidR="00772783" w:rsidRPr="00E467D1" w:rsidRDefault="00772783" w:rsidP="00772783">
      <w:pPr>
        <w:tabs>
          <w:tab w:val="left" w:pos="14656"/>
        </w:tabs>
        <w:overflowPunct w:val="0"/>
        <w:jc w:val="center"/>
        <w:textAlignment w:val="baseline"/>
        <w:rPr>
          <w:b/>
          <w:szCs w:val="24"/>
          <w:lang w:eastAsia="lt-LT"/>
        </w:rPr>
      </w:pPr>
      <w:r w:rsidRPr="00E467D1">
        <w:rPr>
          <w:szCs w:val="24"/>
          <w:lang w:eastAsia="lt-LT"/>
        </w:rPr>
        <w:t xml:space="preserve">Direktoriaus Gintauto Misiukevičiaus </w:t>
      </w:r>
    </w:p>
    <w:p w14:paraId="19157C4B" w14:textId="77777777" w:rsidR="00772783" w:rsidRPr="00E467D1" w:rsidRDefault="00772783" w:rsidP="00772783">
      <w:pPr>
        <w:overflowPunct w:val="0"/>
        <w:jc w:val="center"/>
        <w:textAlignment w:val="baseline"/>
        <w:rPr>
          <w:szCs w:val="24"/>
          <w:lang w:eastAsia="lt-LT"/>
        </w:rPr>
      </w:pPr>
    </w:p>
    <w:p w14:paraId="684E0782" w14:textId="77777777" w:rsidR="00772783" w:rsidRPr="00E467D1" w:rsidRDefault="00772783" w:rsidP="00772783">
      <w:pPr>
        <w:overflowPunct w:val="0"/>
        <w:jc w:val="center"/>
        <w:textAlignment w:val="baseline"/>
        <w:rPr>
          <w:b/>
          <w:szCs w:val="24"/>
          <w:lang w:eastAsia="lt-LT"/>
        </w:rPr>
      </w:pPr>
      <w:r w:rsidRPr="00E467D1">
        <w:rPr>
          <w:b/>
          <w:szCs w:val="24"/>
          <w:lang w:eastAsia="lt-LT"/>
        </w:rPr>
        <w:t>METŲ VEIKLOS ATASKAITA</w:t>
      </w:r>
    </w:p>
    <w:p w14:paraId="14830442" w14:textId="77777777" w:rsidR="00772783" w:rsidRPr="00E467D1" w:rsidRDefault="00772783" w:rsidP="00772783">
      <w:pPr>
        <w:overflowPunct w:val="0"/>
        <w:jc w:val="center"/>
        <w:textAlignment w:val="baseline"/>
        <w:rPr>
          <w:szCs w:val="24"/>
          <w:lang w:eastAsia="lt-LT"/>
        </w:rPr>
      </w:pPr>
    </w:p>
    <w:p w14:paraId="01471F63" w14:textId="308C8A9E" w:rsidR="00772783" w:rsidRPr="00E467D1" w:rsidRDefault="00825C4B" w:rsidP="00772783">
      <w:pPr>
        <w:overflowPunct w:val="0"/>
        <w:jc w:val="center"/>
        <w:textAlignment w:val="baseline"/>
        <w:rPr>
          <w:szCs w:val="24"/>
          <w:lang w:eastAsia="lt-LT"/>
        </w:rPr>
      </w:pPr>
      <w:r w:rsidRPr="00E467D1">
        <w:rPr>
          <w:szCs w:val="24"/>
          <w:lang w:eastAsia="lt-LT"/>
        </w:rPr>
        <w:t>2023</w:t>
      </w:r>
      <w:r w:rsidR="008B602B">
        <w:rPr>
          <w:szCs w:val="24"/>
          <w:lang w:eastAsia="lt-LT"/>
        </w:rPr>
        <w:t>-01- 20  Nr.V34-20</w:t>
      </w:r>
      <w:bookmarkStart w:id="0" w:name="_GoBack"/>
      <w:bookmarkEnd w:id="0"/>
    </w:p>
    <w:p w14:paraId="208BD06A" w14:textId="77777777" w:rsidR="00772783" w:rsidRPr="00E467D1" w:rsidRDefault="00772783" w:rsidP="00772783">
      <w:pPr>
        <w:overflowPunct w:val="0"/>
        <w:jc w:val="center"/>
        <w:textAlignment w:val="baseline"/>
        <w:rPr>
          <w:szCs w:val="24"/>
          <w:lang w:eastAsia="lt-LT"/>
        </w:rPr>
      </w:pPr>
    </w:p>
    <w:p w14:paraId="2EC735DF" w14:textId="77777777" w:rsidR="00772783" w:rsidRPr="00E467D1" w:rsidRDefault="00772783" w:rsidP="00772783">
      <w:pPr>
        <w:tabs>
          <w:tab w:val="left" w:pos="3828"/>
        </w:tabs>
        <w:overflowPunct w:val="0"/>
        <w:jc w:val="center"/>
        <w:textAlignment w:val="baseline"/>
        <w:rPr>
          <w:szCs w:val="24"/>
          <w:lang w:eastAsia="lt-LT"/>
        </w:rPr>
      </w:pPr>
      <w:r w:rsidRPr="00E467D1">
        <w:rPr>
          <w:szCs w:val="24"/>
          <w:lang w:eastAsia="lt-LT"/>
        </w:rPr>
        <w:t>Klaipėda</w:t>
      </w:r>
    </w:p>
    <w:p w14:paraId="2B6A764E" w14:textId="77777777" w:rsidR="00772783" w:rsidRPr="00E467D1" w:rsidRDefault="00772783" w:rsidP="00772783">
      <w:pPr>
        <w:overflowPunct w:val="0"/>
        <w:jc w:val="center"/>
        <w:textAlignment w:val="baseline"/>
        <w:rPr>
          <w:szCs w:val="24"/>
          <w:lang w:eastAsia="lt-LT"/>
        </w:rPr>
      </w:pPr>
    </w:p>
    <w:p w14:paraId="2E4958B4" w14:textId="77777777" w:rsidR="00772783" w:rsidRPr="00E467D1" w:rsidRDefault="00772783" w:rsidP="00772783">
      <w:pPr>
        <w:overflowPunct w:val="0"/>
        <w:jc w:val="center"/>
        <w:textAlignment w:val="baseline"/>
        <w:rPr>
          <w:b/>
          <w:szCs w:val="24"/>
          <w:lang w:eastAsia="lt-LT"/>
        </w:rPr>
      </w:pPr>
      <w:r w:rsidRPr="00E467D1">
        <w:rPr>
          <w:b/>
          <w:szCs w:val="24"/>
          <w:lang w:eastAsia="lt-LT"/>
        </w:rPr>
        <w:t>I SKYRIUS</w:t>
      </w:r>
    </w:p>
    <w:p w14:paraId="4EDCC2BA" w14:textId="77777777" w:rsidR="00772783" w:rsidRPr="00E467D1" w:rsidRDefault="00772783" w:rsidP="00772783">
      <w:pPr>
        <w:overflowPunct w:val="0"/>
        <w:jc w:val="center"/>
        <w:textAlignment w:val="baseline"/>
        <w:rPr>
          <w:b/>
          <w:szCs w:val="24"/>
          <w:lang w:eastAsia="lt-LT"/>
        </w:rPr>
      </w:pPr>
      <w:r w:rsidRPr="00E467D1">
        <w:rPr>
          <w:b/>
          <w:szCs w:val="24"/>
          <w:lang w:eastAsia="lt-LT"/>
        </w:rPr>
        <w:t>STRATEGINIO PLANO IR METINIO VEIKLOS PLANO ĮGYVENDINIMAS</w:t>
      </w:r>
    </w:p>
    <w:p w14:paraId="062726CA" w14:textId="77777777" w:rsidR="00772783" w:rsidRPr="00E467D1" w:rsidRDefault="00772783" w:rsidP="00772783">
      <w:pPr>
        <w:overflowPunct w:val="0"/>
        <w:jc w:val="center"/>
        <w:textAlignment w:val="baseline"/>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72783" w:rsidRPr="0090621A" w14:paraId="0EADFAFB" w14:textId="77777777" w:rsidTr="00E467D1">
        <w:trPr>
          <w:trHeight w:val="70"/>
        </w:trPr>
        <w:tc>
          <w:tcPr>
            <w:tcW w:w="5000" w:type="pct"/>
            <w:tcBorders>
              <w:top w:val="single" w:sz="4" w:space="0" w:color="auto"/>
              <w:left w:val="single" w:sz="4" w:space="0" w:color="auto"/>
              <w:bottom w:val="single" w:sz="4" w:space="0" w:color="auto"/>
              <w:right w:val="single" w:sz="4" w:space="0" w:color="auto"/>
            </w:tcBorders>
          </w:tcPr>
          <w:p w14:paraId="2707BAA6" w14:textId="77777777" w:rsidR="00770FB3" w:rsidRPr="0090621A" w:rsidRDefault="00AB324D" w:rsidP="00770FB3">
            <w:pPr>
              <w:spacing w:line="256" w:lineRule="auto"/>
              <w:jc w:val="both"/>
              <w:outlineLvl w:val="0"/>
              <w:rPr>
                <w:szCs w:val="24"/>
                <w:lang w:eastAsia="lt-LT"/>
              </w:rPr>
            </w:pPr>
            <w:r w:rsidRPr="0090621A">
              <w:rPr>
                <w:szCs w:val="24"/>
                <w:lang w:eastAsia="lt-LT"/>
              </w:rPr>
              <w:t xml:space="preserve">            </w:t>
            </w:r>
            <w:r w:rsidR="00770FB3" w:rsidRPr="0090621A">
              <w:rPr>
                <w:szCs w:val="24"/>
                <w:lang w:eastAsia="lt-LT"/>
              </w:rPr>
              <w:t>Klaipėdos Eduardo Balsio menų gimnazija - vakarų Lietuvos regiono menų gimnazija, kurioje savo individualias kūrybines galias atskleidžia išskirtinių gabumų menams turintys vaikai, kartu įgydami aukštos kokybės bendrąsias ir dalykines kompetencijas, bendrąjį išsilavinimą ir pasiruošdami atsakingai pasirinkti profesionalaus muzikanto, dailininko ar kitą kūrybinio darbo kelią.</w:t>
            </w:r>
          </w:p>
          <w:p w14:paraId="6E902CAC" w14:textId="77777777" w:rsidR="00770FB3" w:rsidRPr="0090621A" w:rsidRDefault="00AB324D" w:rsidP="00770FB3">
            <w:pPr>
              <w:spacing w:line="256" w:lineRule="auto"/>
              <w:jc w:val="both"/>
              <w:outlineLvl w:val="0"/>
              <w:rPr>
                <w:szCs w:val="24"/>
                <w:lang w:eastAsia="lt-LT"/>
              </w:rPr>
            </w:pPr>
            <w:r w:rsidRPr="0090621A">
              <w:rPr>
                <w:szCs w:val="24"/>
                <w:lang w:eastAsia="lt-LT"/>
              </w:rPr>
              <w:t xml:space="preserve">           </w:t>
            </w:r>
            <w:r w:rsidR="00770FB3" w:rsidRPr="0090621A">
              <w:rPr>
                <w:szCs w:val="24"/>
                <w:lang w:eastAsia="lt-LT"/>
              </w:rPr>
              <w:t>Klaipėdos Eduardo Balsio menų gimnazijos misija – ugdyti išskirtinių gabumų muzikai ir dailei turinčius 7(6)–18 metų vaikus pagal specializuoto ugdymo krypties programas (pradinio, pagrindinio ir vidurinio ugdymo kartu su muzikos arba dailės ugdymu).</w:t>
            </w:r>
          </w:p>
          <w:p w14:paraId="2C0EAF6F" w14:textId="77777777" w:rsidR="00AB324D" w:rsidRPr="0090621A" w:rsidRDefault="008C5B25" w:rsidP="00AB324D">
            <w:pPr>
              <w:spacing w:line="256" w:lineRule="auto"/>
              <w:jc w:val="both"/>
              <w:outlineLvl w:val="0"/>
              <w:rPr>
                <w:b/>
                <w:bCs/>
                <w:szCs w:val="24"/>
                <w:lang w:eastAsia="lt-LT"/>
              </w:rPr>
            </w:pPr>
            <w:r>
              <w:rPr>
                <w:szCs w:val="24"/>
                <w:lang w:eastAsia="lt-LT"/>
              </w:rPr>
              <w:t xml:space="preserve">           </w:t>
            </w:r>
            <w:r w:rsidR="00772783" w:rsidRPr="0090621A">
              <w:rPr>
                <w:szCs w:val="24"/>
                <w:lang w:eastAsia="lt-LT"/>
              </w:rPr>
              <w:t xml:space="preserve">Klaipėdos Eduardo Balsio menų gimnazijos 2021-2024 m. Strateginiame plane numatyti 3 veiklos prioritetai: 1. Kiekvieno mokinio ugdymosi sėkmė; 2. Visapusiškos kūrybingos asmenybės raiška; 3. Gabių ir talentingų vaikų paieška. Išsikelti 2 strateginiai tikslai: </w:t>
            </w:r>
            <w:r w:rsidR="00772783" w:rsidRPr="0090621A">
              <w:rPr>
                <w:bCs/>
                <w:szCs w:val="24"/>
                <w:lang w:eastAsia="lt-LT"/>
              </w:rPr>
              <w:t>1. Gerinti mokymo(</w:t>
            </w:r>
            <w:proofErr w:type="spellStart"/>
            <w:r w:rsidR="00772783" w:rsidRPr="0090621A">
              <w:rPr>
                <w:bCs/>
                <w:szCs w:val="24"/>
                <w:lang w:eastAsia="lt-LT"/>
              </w:rPr>
              <w:t>si</w:t>
            </w:r>
            <w:proofErr w:type="spellEnd"/>
            <w:r w:rsidR="00772783" w:rsidRPr="0090621A">
              <w:rPr>
                <w:bCs/>
                <w:szCs w:val="24"/>
                <w:lang w:eastAsia="lt-LT"/>
              </w:rPr>
              <w:t>) proceso organizavimą, užtikrinant kiekvieno mokinio galimybę patirti sėkmę ir skatinant siekti aukščiausių asmeninių rezultatų; 2. Tapti gabių menui vaikų centru Vakarų Lietuvoje.</w:t>
            </w:r>
          </w:p>
          <w:p w14:paraId="4A6CECFF" w14:textId="77777777" w:rsidR="00AB324D" w:rsidRPr="0090621A" w:rsidRDefault="008C5B25" w:rsidP="00AB324D">
            <w:pPr>
              <w:spacing w:line="256" w:lineRule="auto"/>
              <w:jc w:val="both"/>
              <w:outlineLvl w:val="0"/>
              <w:rPr>
                <w:b/>
                <w:bCs/>
                <w:szCs w:val="24"/>
                <w:lang w:eastAsia="lt-LT"/>
              </w:rPr>
            </w:pPr>
            <w:r>
              <w:rPr>
                <w:rFonts w:eastAsia="Calibri"/>
                <w:kern w:val="32"/>
                <w:szCs w:val="24"/>
                <w:lang w:eastAsia="lt-LT"/>
              </w:rPr>
              <w:t xml:space="preserve">           </w:t>
            </w:r>
            <w:r w:rsidR="00772783" w:rsidRPr="0090621A">
              <w:rPr>
                <w:rFonts w:eastAsia="Calibri"/>
                <w:kern w:val="32"/>
                <w:szCs w:val="24"/>
                <w:lang w:eastAsia="lt-LT"/>
              </w:rPr>
              <w:t xml:space="preserve">2021–2024 metų gimnazijos strateginis planas iš esmės įgyvendintas. </w:t>
            </w:r>
            <w:r w:rsidR="00772783" w:rsidRPr="0090621A">
              <w:rPr>
                <w:bCs/>
                <w:szCs w:val="24"/>
                <w:lang w:eastAsia="lt-LT"/>
              </w:rPr>
              <w:t>Gerinant mokymo(</w:t>
            </w:r>
            <w:proofErr w:type="spellStart"/>
            <w:r w:rsidR="00772783" w:rsidRPr="0090621A">
              <w:rPr>
                <w:bCs/>
                <w:szCs w:val="24"/>
                <w:lang w:eastAsia="lt-LT"/>
              </w:rPr>
              <w:t>si</w:t>
            </w:r>
            <w:proofErr w:type="spellEnd"/>
            <w:r w:rsidR="00772783" w:rsidRPr="0090621A">
              <w:rPr>
                <w:bCs/>
                <w:szCs w:val="24"/>
                <w:lang w:eastAsia="lt-LT"/>
              </w:rPr>
              <w:t>) proceso organizavimą,</w:t>
            </w:r>
            <w:r w:rsidR="00772783" w:rsidRPr="0090621A">
              <w:rPr>
                <w:rFonts w:eastAsia="Calibri"/>
                <w:kern w:val="32"/>
                <w:szCs w:val="24"/>
                <w:lang w:eastAsia="lt-LT"/>
              </w:rPr>
              <w:t xml:space="preserve"> užtikrinant kiekvieno mokinio galimybę patirti sėkmę ir skatinant siekti aukščiausių asmeninių rezultatų, kai kurie rodikliai pasiekti geresni negu buvo planuota</w:t>
            </w:r>
            <w:r w:rsidR="008E68F9" w:rsidRPr="0090621A">
              <w:rPr>
                <w:rFonts w:eastAsia="Calibri"/>
                <w:kern w:val="32"/>
                <w:szCs w:val="24"/>
                <w:lang w:eastAsia="lt-LT"/>
              </w:rPr>
              <w:t xml:space="preserve">. 56,47 </w:t>
            </w:r>
            <w:proofErr w:type="spellStart"/>
            <w:r w:rsidR="008E68F9" w:rsidRPr="0090621A">
              <w:rPr>
                <w:rFonts w:eastAsia="Calibri"/>
                <w:kern w:val="32"/>
                <w:szCs w:val="24"/>
                <w:lang w:eastAsia="lt-LT"/>
              </w:rPr>
              <w:t>proc</w:t>
            </w:r>
            <w:proofErr w:type="spellEnd"/>
            <w:r w:rsidR="00D725E2" w:rsidRPr="0090621A">
              <w:rPr>
                <w:rFonts w:eastAsia="Calibri"/>
                <w:kern w:val="24"/>
                <w:szCs w:val="24"/>
                <w:lang w:eastAsia="lt-LT"/>
              </w:rPr>
              <w:t xml:space="preserve"> mokinių </w:t>
            </w:r>
            <w:r w:rsidR="00772783" w:rsidRPr="0090621A">
              <w:rPr>
                <w:rFonts w:eastAsia="Calibri"/>
                <w:szCs w:val="24"/>
                <w:lang w:eastAsia="lt-LT"/>
              </w:rPr>
              <w:t>aukštesniuoju pasiekimų lygiu išlaikė valstybinius brandos egzaminus,</w:t>
            </w:r>
            <w:r w:rsidR="00D725E2" w:rsidRPr="0090621A">
              <w:rPr>
                <w:rFonts w:eastAsia="Calibri"/>
                <w:szCs w:val="24"/>
                <w:lang w:eastAsia="lt-LT"/>
              </w:rPr>
              <w:t xml:space="preserve"> </w:t>
            </w:r>
            <w:r w:rsidR="00772783" w:rsidRPr="0090621A">
              <w:rPr>
                <w:rFonts w:eastAsia="Calibri"/>
                <w:kern w:val="24"/>
                <w:szCs w:val="24"/>
                <w:lang w:eastAsia="lt-LT"/>
              </w:rPr>
              <w:t xml:space="preserve"> vidutiniškai per mokslo metus be pateisinamos priežasties praleistų 1 mokiniui tenkančių pamokų skaičius</w:t>
            </w:r>
            <w:r w:rsidR="00D725E2" w:rsidRPr="0090621A">
              <w:rPr>
                <w:rFonts w:eastAsia="Calibri"/>
                <w:kern w:val="24"/>
                <w:szCs w:val="24"/>
                <w:lang w:eastAsia="lt-LT"/>
              </w:rPr>
              <w:t xml:space="preserve"> nepakito – 2,7 pamokos</w:t>
            </w:r>
            <w:r w:rsidR="00772783" w:rsidRPr="0090621A">
              <w:rPr>
                <w:rFonts w:eastAsia="Calibri"/>
                <w:kern w:val="24"/>
                <w:szCs w:val="24"/>
                <w:lang w:eastAsia="lt-LT"/>
              </w:rPr>
              <w:t>,</w:t>
            </w:r>
            <w:r w:rsidR="00181899" w:rsidRPr="0090621A">
              <w:rPr>
                <w:rFonts w:eastAsia="Calibri"/>
                <w:kern w:val="24"/>
                <w:szCs w:val="24"/>
                <w:lang w:eastAsia="lt-LT"/>
              </w:rPr>
              <w:t xml:space="preserve"> 52 proc.</w:t>
            </w:r>
            <w:r w:rsidR="00772783" w:rsidRPr="0090621A">
              <w:rPr>
                <w:rFonts w:eastAsia="Calibri"/>
                <w:kern w:val="24"/>
                <w:szCs w:val="24"/>
                <w:lang w:eastAsia="lt-LT"/>
              </w:rPr>
              <w:t xml:space="preserve"> </w:t>
            </w:r>
            <w:r w:rsidR="00772783" w:rsidRPr="0090621A">
              <w:rPr>
                <w:rFonts w:eastAsia="Calibri"/>
                <w:szCs w:val="24"/>
                <w:lang w:eastAsia="lt-LT"/>
              </w:rPr>
              <w:t xml:space="preserve">5-8 ir I-IV </w:t>
            </w:r>
            <w:r w:rsidR="00181899" w:rsidRPr="0090621A">
              <w:rPr>
                <w:rFonts w:eastAsia="Calibri"/>
                <w:szCs w:val="24"/>
                <w:lang w:eastAsia="lt-LT"/>
              </w:rPr>
              <w:t>gimnazijos klasių mokinių  teigia,</w:t>
            </w:r>
            <w:r w:rsidR="00772783" w:rsidRPr="0090621A">
              <w:rPr>
                <w:rFonts w:eastAsia="Calibri"/>
                <w:szCs w:val="24"/>
                <w:lang w:eastAsia="lt-LT"/>
              </w:rPr>
              <w:t xml:space="preserve"> kad namų dar</w:t>
            </w:r>
            <w:r w:rsidR="00181899" w:rsidRPr="0090621A">
              <w:rPr>
                <w:rFonts w:eastAsia="Calibri"/>
                <w:szCs w:val="24"/>
                <w:lang w:eastAsia="lt-LT"/>
              </w:rPr>
              <w:t>bų krūvis yra optimalus. L</w:t>
            </w:r>
            <w:r w:rsidR="00772783" w:rsidRPr="0090621A">
              <w:rPr>
                <w:rFonts w:eastAsia="Calibri"/>
                <w:szCs w:val="24"/>
                <w:lang w:eastAsia="lt-LT"/>
              </w:rPr>
              <w:t>aureatų, prizinin</w:t>
            </w:r>
            <w:r w:rsidR="004A5085" w:rsidRPr="0090621A">
              <w:rPr>
                <w:rFonts w:eastAsia="Calibri"/>
                <w:szCs w:val="24"/>
                <w:lang w:eastAsia="lt-LT"/>
              </w:rPr>
              <w:t>kų, diplomantų skaičius padidėjo nuo 226 2021 m. iki 279</w:t>
            </w:r>
            <w:r w:rsidR="004A7DE1" w:rsidRPr="0090621A">
              <w:rPr>
                <w:rFonts w:eastAsia="Calibri"/>
                <w:szCs w:val="24"/>
                <w:lang w:eastAsia="lt-LT"/>
              </w:rPr>
              <w:t xml:space="preserve"> 2022 m.</w:t>
            </w:r>
            <w:r w:rsidR="0090621A" w:rsidRPr="0090621A">
              <w:rPr>
                <w:rFonts w:eastAsia="Calibri"/>
                <w:szCs w:val="24"/>
                <w:lang w:eastAsia="lt-LT"/>
              </w:rPr>
              <w:t xml:space="preserve"> </w:t>
            </w:r>
            <w:r w:rsidR="00772783" w:rsidRPr="0090621A">
              <w:rPr>
                <w:rFonts w:eastAsia="Calibri"/>
                <w:szCs w:val="24"/>
                <w:lang w:eastAsia="lt-LT"/>
              </w:rPr>
              <w:t xml:space="preserve"> Mokinių saugumo lygis gimnazijoje (pagal veiklos kokybės įsivertinimą) 3-4 lygis.</w:t>
            </w:r>
            <w:r>
              <w:t xml:space="preserve"> </w:t>
            </w:r>
            <w:hyperlink r:id="rId8" w:history="1">
              <w:r>
                <w:rPr>
                  <w:rStyle w:val="Hipersaitas"/>
                </w:rPr>
                <w:t>Veiklos kokybės įsivertinimas2022.docx</w:t>
              </w:r>
            </w:hyperlink>
          </w:p>
          <w:p w14:paraId="4FCCCAE7" w14:textId="77777777" w:rsidR="005C409D" w:rsidRPr="0090621A" w:rsidRDefault="00AB324D" w:rsidP="00AB324D">
            <w:pPr>
              <w:spacing w:line="256" w:lineRule="auto"/>
              <w:jc w:val="both"/>
              <w:outlineLvl w:val="0"/>
              <w:rPr>
                <w:szCs w:val="24"/>
              </w:rPr>
            </w:pPr>
            <w:r w:rsidRPr="0090621A">
              <w:rPr>
                <w:rFonts w:eastAsia="Calibri"/>
                <w:szCs w:val="24"/>
                <w:lang w:eastAsia="lt-LT"/>
              </w:rPr>
              <w:t xml:space="preserve">           </w:t>
            </w:r>
            <w:r w:rsidR="00772783" w:rsidRPr="0090621A">
              <w:rPr>
                <w:rFonts w:eastAsia="Calibri"/>
                <w:szCs w:val="24"/>
                <w:lang w:eastAsia="lt-LT"/>
              </w:rPr>
              <w:t>Užtikrinant antrąjį</w:t>
            </w:r>
            <w:r w:rsidR="00106097" w:rsidRPr="0090621A">
              <w:rPr>
                <w:rFonts w:eastAsia="Calibri"/>
                <w:szCs w:val="24"/>
                <w:lang w:eastAsia="lt-LT"/>
              </w:rPr>
              <w:t xml:space="preserve"> gimnazijos strateginį tikslą, 1,</w:t>
            </w:r>
            <w:r w:rsidR="00DC1D34" w:rsidRPr="0090621A">
              <w:rPr>
                <w:rFonts w:eastAsia="Calibri"/>
                <w:szCs w:val="24"/>
                <w:lang w:eastAsia="lt-LT"/>
              </w:rPr>
              <w:t>6 proc.</w:t>
            </w:r>
            <w:r w:rsidR="00772783" w:rsidRPr="0090621A">
              <w:rPr>
                <w:rFonts w:eastAsia="Calibri"/>
                <w:szCs w:val="24"/>
                <w:lang w:eastAsia="lt-LT"/>
              </w:rPr>
              <w:t xml:space="preserve"> padidėjo</w:t>
            </w:r>
            <w:r w:rsidR="00772783" w:rsidRPr="0090621A">
              <w:rPr>
                <w:rFonts w:eastAsia="Calibri"/>
                <w:kern w:val="24"/>
                <w:szCs w:val="24"/>
                <w:lang w:eastAsia="lt-LT"/>
              </w:rPr>
              <w:t xml:space="preserve"> iš kitų savivaldybių į gimnaziją m</w:t>
            </w:r>
            <w:r w:rsidR="00106097" w:rsidRPr="0090621A">
              <w:rPr>
                <w:rFonts w:eastAsia="Calibri"/>
                <w:kern w:val="24"/>
                <w:szCs w:val="24"/>
                <w:lang w:eastAsia="lt-LT"/>
              </w:rPr>
              <w:t>okytis atvykusių  mokinių dalis</w:t>
            </w:r>
            <w:r w:rsidR="003E3E49" w:rsidRPr="0090621A">
              <w:rPr>
                <w:rFonts w:eastAsia="Calibri"/>
                <w:kern w:val="24"/>
                <w:szCs w:val="24"/>
                <w:lang w:eastAsia="lt-LT"/>
              </w:rPr>
              <w:t>. Tai 33</w:t>
            </w:r>
            <w:r w:rsidR="00DC1D34" w:rsidRPr="0090621A">
              <w:rPr>
                <w:rFonts w:eastAsia="Calibri"/>
                <w:kern w:val="24"/>
                <w:szCs w:val="24"/>
                <w:lang w:eastAsia="lt-LT"/>
              </w:rPr>
              <w:t xml:space="preserve"> proc.</w:t>
            </w:r>
            <w:r w:rsidR="002435F3" w:rsidRPr="0090621A">
              <w:rPr>
                <w:rFonts w:eastAsia="Calibri"/>
                <w:kern w:val="24"/>
                <w:szCs w:val="24"/>
                <w:lang w:eastAsia="lt-LT"/>
              </w:rPr>
              <w:t xml:space="preserve"> nuo visų besimoka</w:t>
            </w:r>
            <w:r w:rsidR="003E3E49" w:rsidRPr="0090621A">
              <w:rPr>
                <w:rFonts w:eastAsia="Calibri"/>
                <w:kern w:val="24"/>
                <w:szCs w:val="24"/>
                <w:lang w:eastAsia="lt-LT"/>
              </w:rPr>
              <w:t>nčių mokinių, kas 4</w:t>
            </w:r>
            <w:r w:rsidR="00DC1D34" w:rsidRPr="0090621A">
              <w:rPr>
                <w:rFonts w:eastAsia="Calibri"/>
                <w:kern w:val="24"/>
                <w:szCs w:val="24"/>
                <w:lang w:eastAsia="lt-LT"/>
              </w:rPr>
              <w:t xml:space="preserve"> proc.</w:t>
            </w:r>
            <w:r w:rsidR="002435F3" w:rsidRPr="0090621A">
              <w:rPr>
                <w:rFonts w:eastAsia="Calibri"/>
                <w:kern w:val="24"/>
                <w:szCs w:val="24"/>
                <w:lang w:eastAsia="lt-LT"/>
              </w:rPr>
              <w:t xml:space="preserve"> daugiau nei numatyta strateginio plano siekyje 2024 metams.</w:t>
            </w:r>
            <w:r w:rsidR="00772783" w:rsidRPr="0090621A">
              <w:rPr>
                <w:rFonts w:eastAsia="Calibri"/>
                <w:kern w:val="24"/>
                <w:szCs w:val="24"/>
                <w:lang w:eastAsia="lt-LT"/>
              </w:rPr>
              <w:t xml:space="preserve"> </w:t>
            </w:r>
          </w:p>
          <w:p w14:paraId="7E90D8B4" w14:textId="77777777" w:rsidR="00AB324D" w:rsidRPr="0090621A" w:rsidRDefault="005C409D" w:rsidP="00AB324D">
            <w:pPr>
              <w:spacing w:line="256" w:lineRule="auto"/>
              <w:jc w:val="both"/>
              <w:outlineLvl w:val="0"/>
              <w:rPr>
                <w:szCs w:val="24"/>
              </w:rPr>
            </w:pPr>
            <w:r w:rsidRPr="0090621A">
              <w:rPr>
                <w:szCs w:val="24"/>
              </w:rPr>
              <w:t xml:space="preserve">            </w:t>
            </w:r>
            <w:r w:rsidR="00772783" w:rsidRPr="0090621A">
              <w:rPr>
                <w:szCs w:val="24"/>
              </w:rPr>
              <w:t>Gimnazijoje ugdomi 500 mokinių: pradinio ugdymo kartu su muzikos ir/ar dailės ugdymu – 163 mokiniai, pagrindinio ugdymo kartu su m</w:t>
            </w:r>
            <w:r w:rsidR="000754AF" w:rsidRPr="0090621A">
              <w:rPr>
                <w:szCs w:val="24"/>
              </w:rPr>
              <w:t>uzikos ir/ar dailės ugdymu – 265</w:t>
            </w:r>
            <w:r w:rsidR="00772783" w:rsidRPr="0090621A">
              <w:rPr>
                <w:szCs w:val="24"/>
              </w:rPr>
              <w:t xml:space="preserve"> mokiniai ir vidurinio ugdymo kartu su muzikos ir/ar dailės u</w:t>
            </w:r>
            <w:r w:rsidR="000754AF" w:rsidRPr="0090621A">
              <w:rPr>
                <w:szCs w:val="24"/>
              </w:rPr>
              <w:t>gdymu – 72</w:t>
            </w:r>
            <w:r w:rsidR="00772783" w:rsidRPr="0090621A">
              <w:rPr>
                <w:szCs w:val="24"/>
              </w:rPr>
              <w:t xml:space="preserve"> mokiniai. Suformuoti</w:t>
            </w:r>
            <w:r w:rsidR="000754AF" w:rsidRPr="0090621A">
              <w:rPr>
                <w:szCs w:val="24"/>
              </w:rPr>
              <w:t xml:space="preserve"> 24 klasių komplektai. Dirba 140</w:t>
            </w:r>
            <w:r w:rsidR="00772783" w:rsidRPr="0090621A">
              <w:rPr>
                <w:szCs w:val="24"/>
              </w:rPr>
              <w:t xml:space="preserve"> aukštos kvalifikacijos pedagoginiai darbuo</w:t>
            </w:r>
            <w:r w:rsidR="001918BA" w:rsidRPr="0090621A">
              <w:rPr>
                <w:szCs w:val="24"/>
              </w:rPr>
              <w:t>tojai: 5 mokytojai ekspertai, 40 mokytojų metodininkų, 47 vyresnieji mokytojai, 36 mokytojai, 3</w:t>
            </w:r>
            <w:r w:rsidR="00772783" w:rsidRPr="0090621A">
              <w:rPr>
                <w:szCs w:val="24"/>
              </w:rPr>
              <w:t xml:space="preserve"> bendrabučio vyresnieji auklėtojai. Gimnazijoje yra bendrojo ugdymo, muzikos ir dailės skyriai, kuriems vadovauja 3 direktoriaus pavaduotojai ugdymui ir 1 direktoriaus pavaduotojas ūkio reikalams. Mokiniams profesionaliai teikiama socialinio pedagogo, psichologo, slaugytojo, visuomenės sveikatos specialisto pagalba. Pagalbą mokiniams, jų tėvams teikia ir aktyviai veikianti Vaiko gerovės komisija. Gimnazija turi bendrabutį, kuriame šiai</w:t>
            </w:r>
            <w:r w:rsidR="001918BA" w:rsidRPr="0090621A">
              <w:rPr>
                <w:szCs w:val="24"/>
              </w:rPr>
              <w:t>s mokslo metais gyvena 125 (25</w:t>
            </w:r>
            <w:r w:rsidR="00DC1D34" w:rsidRPr="0090621A">
              <w:rPr>
                <w:szCs w:val="24"/>
              </w:rPr>
              <w:t xml:space="preserve"> proc.</w:t>
            </w:r>
            <w:r w:rsidR="001918BA" w:rsidRPr="0090621A">
              <w:rPr>
                <w:szCs w:val="24"/>
              </w:rPr>
              <w:t xml:space="preserve"> nuo visų besimokančių</w:t>
            </w:r>
            <w:r w:rsidR="00772783" w:rsidRPr="0090621A">
              <w:rPr>
                <w:szCs w:val="24"/>
              </w:rPr>
              <w:t xml:space="preserve">) mokiniai iš Klaipėdos apskrities ir kitų </w:t>
            </w:r>
            <w:r w:rsidR="00772783" w:rsidRPr="0090621A">
              <w:rPr>
                <w:szCs w:val="24"/>
                <w:lang w:val="es-ES_tradnl"/>
              </w:rPr>
              <w:t>Lietuvos miest</w:t>
            </w:r>
            <w:r w:rsidR="004A7DE1" w:rsidRPr="0090621A">
              <w:rPr>
                <w:szCs w:val="24"/>
              </w:rPr>
              <w:t>ų. Dar 40 (8</w:t>
            </w:r>
            <w:r w:rsidR="00DC1D34" w:rsidRPr="0090621A">
              <w:rPr>
                <w:szCs w:val="24"/>
              </w:rPr>
              <w:t xml:space="preserve"> proc.</w:t>
            </w:r>
            <w:r w:rsidR="004A7DE1" w:rsidRPr="0090621A">
              <w:rPr>
                <w:szCs w:val="24"/>
              </w:rPr>
              <w:t>) mokinių</w:t>
            </w:r>
            <w:r w:rsidR="00772783" w:rsidRPr="0090621A">
              <w:rPr>
                <w:szCs w:val="24"/>
              </w:rPr>
              <w:t xml:space="preserve"> į mokyklą atvyksta iš Kl</w:t>
            </w:r>
            <w:r w:rsidR="00CB19EE" w:rsidRPr="0090621A">
              <w:rPr>
                <w:szCs w:val="24"/>
              </w:rPr>
              <w:t>aipėdos rajono, ir</w:t>
            </w:r>
            <w:r w:rsidR="004A7DE1" w:rsidRPr="0090621A">
              <w:rPr>
                <w:szCs w:val="24"/>
              </w:rPr>
              <w:t xml:space="preserve"> tai sudaro 33</w:t>
            </w:r>
            <w:r w:rsidR="00DC1D34" w:rsidRPr="0090621A">
              <w:rPr>
                <w:szCs w:val="24"/>
              </w:rPr>
              <w:t xml:space="preserve"> proc.</w:t>
            </w:r>
            <w:r w:rsidR="00772783" w:rsidRPr="0090621A">
              <w:rPr>
                <w:szCs w:val="24"/>
              </w:rPr>
              <w:t xml:space="preserve"> nuo visų besimokančių mokinių.  </w:t>
            </w:r>
          </w:p>
          <w:p w14:paraId="15D67AF6" w14:textId="77777777" w:rsidR="00AB324D" w:rsidRPr="0090621A" w:rsidRDefault="00AB324D" w:rsidP="00AB324D">
            <w:pPr>
              <w:spacing w:line="256" w:lineRule="auto"/>
              <w:jc w:val="both"/>
              <w:outlineLvl w:val="0"/>
              <w:rPr>
                <w:szCs w:val="24"/>
              </w:rPr>
            </w:pPr>
            <w:r w:rsidRPr="0090621A">
              <w:rPr>
                <w:szCs w:val="24"/>
              </w:rPr>
              <w:t xml:space="preserve">            </w:t>
            </w:r>
            <w:r w:rsidR="00FD7014" w:rsidRPr="0090621A">
              <w:rPr>
                <w:szCs w:val="24"/>
              </w:rPr>
              <w:t xml:space="preserve">Valstybinius brandos egzaminus (toliau VBE) rinkosi visi 37 IV gimnazijos klasės mokiniai. </w:t>
            </w:r>
            <w:r w:rsidR="00CB19EE" w:rsidRPr="0090621A">
              <w:rPr>
                <w:szCs w:val="24"/>
              </w:rPr>
              <w:t>6 (16,2</w:t>
            </w:r>
            <w:r w:rsidR="00772783" w:rsidRPr="0090621A">
              <w:rPr>
                <w:szCs w:val="24"/>
              </w:rPr>
              <w:t xml:space="preserve"> </w:t>
            </w:r>
            <w:r w:rsidR="00DC1D34" w:rsidRPr="0090621A">
              <w:rPr>
                <w:szCs w:val="24"/>
                <w:lang w:val="en-US"/>
              </w:rPr>
              <w:t>proc.</w:t>
            </w:r>
            <w:r w:rsidR="00772783" w:rsidRPr="0090621A">
              <w:rPr>
                <w:szCs w:val="24"/>
              </w:rPr>
              <w:t>)</w:t>
            </w:r>
            <w:r w:rsidR="00772783" w:rsidRPr="0090621A">
              <w:rPr>
                <w:szCs w:val="24"/>
                <w:lang w:val="en-US"/>
              </w:rPr>
              <w:t xml:space="preserve"> </w:t>
            </w:r>
            <w:r w:rsidR="00CB19EE" w:rsidRPr="0090621A">
              <w:rPr>
                <w:szCs w:val="24"/>
              </w:rPr>
              <w:t>abiturientai iš 37 baigusių 2022</w:t>
            </w:r>
            <w:r w:rsidR="00772783" w:rsidRPr="0090621A">
              <w:rPr>
                <w:szCs w:val="24"/>
              </w:rPr>
              <w:t xml:space="preserve"> m. laikant valstybinius brandos egzaminus </w:t>
            </w:r>
            <w:r w:rsidR="00772783" w:rsidRPr="0090621A">
              <w:rPr>
                <w:szCs w:val="24"/>
              </w:rPr>
              <w:lastRenderedPageBreak/>
              <w:t>buvo įvertinti 100 balų.</w:t>
            </w:r>
            <w:r w:rsidR="00FD7014" w:rsidRPr="0090621A">
              <w:rPr>
                <w:szCs w:val="24"/>
              </w:rPr>
              <w:t xml:space="preserve"> </w:t>
            </w:r>
            <w:r w:rsidR="0039259B" w:rsidRPr="0090621A">
              <w:rPr>
                <w:szCs w:val="24"/>
              </w:rPr>
              <w:t>Vidutinis visų VB</w:t>
            </w:r>
            <w:r w:rsidR="00DC1D34" w:rsidRPr="0090621A">
              <w:rPr>
                <w:szCs w:val="24"/>
              </w:rPr>
              <w:t>E įvertinimų vidurkis gimnazijoje</w:t>
            </w:r>
            <w:r w:rsidR="0039259B" w:rsidRPr="0090621A">
              <w:rPr>
                <w:szCs w:val="24"/>
              </w:rPr>
              <w:t xml:space="preserve"> – 52,59 </w:t>
            </w:r>
            <w:r w:rsidR="00DC1D34" w:rsidRPr="0090621A">
              <w:rPr>
                <w:szCs w:val="24"/>
              </w:rPr>
              <w:t>proc.</w:t>
            </w:r>
            <w:r w:rsidR="0039259B" w:rsidRPr="0090621A">
              <w:rPr>
                <w:szCs w:val="24"/>
              </w:rPr>
              <w:t xml:space="preserve"> (šalies – 43,73 </w:t>
            </w:r>
            <w:r w:rsidR="00DC1D34" w:rsidRPr="0090621A">
              <w:rPr>
                <w:szCs w:val="24"/>
              </w:rPr>
              <w:t>proc.</w:t>
            </w:r>
            <w:r w:rsidR="0039259B" w:rsidRPr="0090621A">
              <w:rPr>
                <w:szCs w:val="24"/>
              </w:rPr>
              <w:t xml:space="preserve">). </w:t>
            </w:r>
            <w:r w:rsidR="00FD7014" w:rsidRPr="0090621A">
              <w:rPr>
                <w:szCs w:val="24"/>
              </w:rPr>
              <w:t xml:space="preserve">VBE laikiusių </w:t>
            </w:r>
            <w:r w:rsidR="00DC1D34" w:rsidRPr="0090621A">
              <w:rPr>
                <w:szCs w:val="24"/>
              </w:rPr>
              <w:t xml:space="preserve">gimnazijos </w:t>
            </w:r>
            <w:r w:rsidR="00FD7014" w:rsidRPr="0090621A">
              <w:rPr>
                <w:szCs w:val="24"/>
              </w:rPr>
              <w:t xml:space="preserve">abiturientų </w:t>
            </w:r>
            <w:r w:rsidR="0039259B" w:rsidRPr="0090621A">
              <w:rPr>
                <w:szCs w:val="24"/>
              </w:rPr>
              <w:t xml:space="preserve">vidutiniai egzaminų įvertinimai: </w:t>
            </w:r>
            <w:r w:rsidR="00772783" w:rsidRPr="0090621A">
              <w:rPr>
                <w:szCs w:val="24"/>
              </w:rPr>
              <w:t xml:space="preserve"> </w:t>
            </w:r>
            <w:r w:rsidR="00DC1D34" w:rsidRPr="0090621A">
              <w:rPr>
                <w:szCs w:val="24"/>
              </w:rPr>
              <w:t xml:space="preserve">biologijos – 48,0 proc. (šalies – 43,8 proc.), užsienio kalbos (anglų) – 71,2 proc. (šalies – 56,7 proc.), geografijos – 64,7 proc. (šalies – 51,2 proc.), </w:t>
            </w:r>
            <w:r w:rsidR="003E77BD" w:rsidRPr="0090621A">
              <w:rPr>
                <w:szCs w:val="24"/>
              </w:rPr>
              <w:t xml:space="preserve">istorijos – 50,6 proc. (šalies – 46,6 proc.), lietuvių kalbos ir literatūros – 51,6 </w:t>
            </w:r>
            <w:r w:rsidR="006121DF" w:rsidRPr="0090621A">
              <w:rPr>
                <w:szCs w:val="24"/>
              </w:rPr>
              <w:t xml:space="preserve">proc. </w:t>
            </w:r>
            <w:r w:rsidR="003E77BD" w:rsidRPr="0090621A">
              <w:rPr>
                <w:szCs w:val="24"/>
              </w:rPr>
              <w:t>(šalies – 44,5 proc.), matematikos – 12,7 proc. (šalies – 20,0 proc.), užsienio kalbos (rusų) – 96,5 proc. (šalies – 69,3 proc.)</w:t>
            </w:r>
            <w:r w:rsidR="006121DF" w:rsidRPr="0090621A">
              <w:rPr>
                <w:szCs w:val="24"/>
              </w:rPr>
              <w:t>.</w:t>
            </w:r>
            <w:r w:rsidR="00772783" w:rsidRPr="0090621A">
              <w:rPr>
                <w:szCs w:val="24"/>
              </w:rPr>
              <w:t xml:space="preserve"> </w:t>
            </w:r>
            <w:hyperlink r:id="rId9" w:history="1">
              <w:r w:rsidR="00A95C6A" w:rsidRPr="00A95C6A">
                <w:rPr>
                  <w:color w:val="0000FF"/>
                  <w:u w:val="single"/>
                </w:rPr>
                <w:t>2022 m VBE rezultatai.pdf</w:t>
              </w:r>
            </w:hyperlink>
          </w:p>
          <w:p w14:paraId="6037F5B9" w14:textId="77777777" w:rsidR="00772783" w:rsidRPr="0090621A" w:rsidRDefault="00AB324D" w:rsidP="00AB324D">
            <w:pPr>
              <w:spacing w:line="256" w:lineRule="auto"/>
              <w:jc w:val="both"/>
              <w:outlineLvl w:val="0"/>
              <w:rPr>
                <w:szCs w:val="24"/>
              </w:rPr>
            </w:pPr>
            <w:r w:rsidRPr="0090621A">
              <w:rPr>
                <w:szCs w:val="24"/>
              </w:rPr>
              <w:t xml:space="preserve">            </w:t>
            </w:r>
            <w:r w:rsidR="00772783" w:rsidRPr="0090621A">
              <w:rPr>
                <w:szCs w:val="24"/>
              </w:rPr>
              <w:t xml:space="preserve">Mokyklinio menų </w:t>
            </w:r>
            <w:r w:rsidR="00772783" w:rsidRPr="0090621A">
              <w:rPr>
                <w:szCs w:val="24"/>
                <w:lang w:val="it-IT"/>
              </w:rPr>
              <w:t>(dail</w:t>
            </w:r>
            <w:r w:rsidR="00772783" w:rsidRPr="0090621A">
              <w:rPr>
                <w:szCs w:val="24"/>
              </w:rPr>
              <w:t>ės) baigiamojo egzamino vidurkis yra 9</w:t>
            </w:r>
            <w:r w:rsidR="00F40AD3" w:rsidRPr="0090621A">
              <w:rPr>
                <w:szCs w:val="24"/>
              </w:rPr>
              <w:t xml:space="preserve"> balai</w:t>
            </w:r>
            <w:r w:rsidR="00DD4A5D" w:rsidRPr="0090621A">
              <w:rPr>
                <w:szCs w:val="24"/>
              </w:rPr>
              <w:t>, muzikologijos 7,2</w:t>
            </w:r>
            <w:r w:rsidR="00F40AD3" w:rsidRPr="0090621A">
              <w:rPr>
                <w:szCs w:val="24"/>
              </w:rPr>
              <w:t xml:space="preserve"> balai</w:t>
            </w:r>
            <w:r w:rsidR="00772783" w:rsidRPr="0090621A">
              <w:rPr>
                <w:szCs w:val="24"/>
              </w:rPr>
              <w:t xml:space="preserve">. </w:t>
            </w:r>
            <w:r w:rsidR="00F40AD3" w:rsidRPr="0090621A">
              <w:rPr>
                <w:szCs w:val="24"/>
              </w:rPr>
              <w:t>M</w:t>
            </w:r>
            <w:r w:rsidR="00772783" w:rsidRPr="0090621A">
              <w:rPr>
                <w:szCs w:val="24"/>
              </w:rPr>
              <w:t xml:space="preserve">eninės krypties </w:t>
            </w:r>
            <w:r w:rsidR="00FC03D5" w:rsidRPr="0090621A">
              <w:rPr>
                <w:szCs w:val="24"/>
              </w:rPr>
              <w:t xml:space="preserve">studijas pasirinko </w:t>
            </w:r>
            <w:r w:rsidR="0082359D" w:rsidRPr="0090621A">
              <w:rPr>
                <w:szCs w:val="24"/>
              </w:rPr>
              <w:t>20 abiturientų</w:t>
            </w:r>
            <w:r w:rsidR="00FC03D5" w:rsidRPr="0090621A">
              <w:rPr>
                <w:szCs w:val="24"/>
              </w:rPr>
              <w:t xml:space="preserve"> (</w:t>
            </w:r>
            <w:r w:rsidR="0082359D" w:rsidRPr="0090621A">
              <w:rPr>
                <w:szCs w:val="24"/>
              </w:rPr>
              <w:t>54</w:t>
            </w:r>
            <w:r w:rsidR="00FC03D5" w:rsidRPr="0090621A">
              <w:rPr>
                <w:szCs w:val="24"/>
              </w:rPr>
              <w:t xml:space="preserve"> proc.) iš 37 baigusių.</w:t>
            </w:r>
            <w:r w:rsidR="00772783" w:rsidRPr="0090621A">
              <w:rPr>
                <w:szCs w:val="24"/>
              </w:rPr>
              <w:t xml:space="preserve"> </w:t>
            </w:r>
            <w:r w:rsidR="00935B92" w:rsidRPr="0090621A">
              <w:rPr>
                <w:szCs w:val="24"/>
              </w:rPr>
              <w:t>Daugiausia, 8 abiturientai pasirinko Lietuvos</w:t>
            </w:r>
            <w:r w:rsidR="00D96C35">
              <w:rPr>
                <w:szCs w:val="24"/>
              </w:rPr>
              <w:t xml:space="preserve"> muzikos</w:t>
            </w:r>
            <w:r w:rsidR="00935B92" w:rsidRPr="0090621A">
              <w:rPr>
                <w:szCs w:val="24"/>
              </w:rPr>
              <w:t xml:space="preserve"> ir teatro akademiją</w:t>
            </w:r>
            <w:r w:rsidR="0075188D" w:rsidRPr="0090621A">
              <w:rPr>
                <w:szCs w:val="24"/>
              </w:rPr>
              <w:t xml:space="preserve"> – muzikos atlikėjo (3), džiazinio vokalo (2), kompozicijos (1), muzikos ir edukacijos (2)</w:t>
            </w:r>
            <w:r w:rsidR="0082359D" w:rsidRPr="0090621A">
              <w:rPr>
                <w:szCs w:val="24"/>
              </w:rPr>
              <w:t xml:space="preserve"> studijas.</w:t>
            </w:r>
            <w:r w:rsidR="00677DA7" w:rsidRPr="0090621A">
              <w:rPr>
                <w:szCs w:val="24"/>
              </w:rPr>
              <w:t xml:space="preserve"> 2 abiturientai</w:t>
            </w:r>
            <w:r w:rsidR="0075188D" w:rsidRPr="0090621A">
              <w:rPr>
                <w:szCs w:val="24"/>
              </w:rPr>
              <w:t xml:space="preserve"> vokalą studijuoja Kauno Vytauto Didžiojo universiteto Muzikos akademijoje.</w:t>
            </w:r>
            <w:r w:rsidR="00677DA7" w:rsidRPr="0090621A">
              <w:rPr>
                <w:szCs w:val="24"/>
              </w:rPr>
              <w:t xml:space="preserve"> 6</w:t>
            </w:r>
            <w:r w:rsidR="005F07F0" w:rsidRPr="0090621A">
              <w:rPr>
                <w:szCs w:val="24"/>
              </w:rPr>
              <w:t xml:space="preserve"> abiturientai studijuoja Vilniaus dailės akademijoje -  </w:t>
            </w:r>
            <w:r w:rsidR="00206BF6" w:rsidRPr="0090621A">
              <w:rPr>
                <w:szCs w:val="24"/>
              </w:rPr>
              <w:t xml:space="preserve">mados dizainą – (1), </w:t>
            </w:r>
            <w:r w:rsidR="00691009" w:rsidRPr="0090621A">
              <w:rPr>
                <w:szCs w:val="24"/>
              </w:rPr>
              <w:t>dizainą (</w:t>
            </w:r>
            <w:r w:rsidR="00206BF6" w:rsidRPr="0090621A">
              <w:rPr>
                <w:szCs w:val="24"/>
              </w:rPr>
              <w:t>3</w:t>
            </w:r>
            <w:r w:rsidR="00691009" w:rsidRPr="0090621A">
              <w:rPr>
                <w:szCs w:val="24"/>
              </w:rPr>
              <w:t>), skulptūrą (1)</w:t>
            </w:r>
            <w:r w:rsidR="00677DA7" w:rsidRPr="0090621A">
              <w:rPr>
                <w:szCs w:val="24"/>
              </w:rPr>
              <w:t>, grafiką (1)</w:t>
            </w:r>
            <w:r w:rsidR="00691009" w:rsidRPr="0090621A">
              <w:rPr>
                <w:szCs w:val="24"/>
              </w:rPr>
              <w:t>.</w:t>
            </w:r>
            <w:r w:rsidR="0082359D" w:rsidRPr="0090621A">
              <w:rPr>
                <w:szCs w:val="24"/>
              </w:rPr>
              <w:t xml:space="preserve"> 1 abiturientas grafinės komunikacijos dizaino studijas pasirinko Vilniaus dizaino kolegijoje.</w:t>
            </w:r>
            <w:r w:rsidR="009337B1" w:rsidRPr="0090621A">
              <w:rPr>
                <w:szCs w:val="24"/>
              </w:rPr>
              <w:t xml:space="preserve"> </w:t>
            </w:r>
            <w:r w:rsidR="00A37562" w:rsidRPr="0090621A">
              <w:rPr>
                <w:szCs w:val="24"/>
              </w:rPr>
              <w:t>11</w:t>
            </w:r>
            <w:r w:rsidR="0085527D" w:rsidRPr="0090621A">
              <w:rPr>
                <w:szCs w:val="24"/>
              </w:rPr>
              <w:t xml:space="preserve"> abiturientų</w:t>
            </w:r>
            <w:r w:rsidR="009337B1" w:rsidRPr="0090621A">
              <w:rPr>
                <w:szCs w:val="24"/>
              </w:rPr>
              <w:t xml:space="preserve"> studijas pasirinko kitose Lietuvos aukštosiose universitetinėse ar neuniversitetinėse mokyklose, kur studijuoja: vaikystės pedagogiką (</w:t>
            </w:r>
            <w:r w:rsidR="005010EC" w:rsidRPr="0090621A">
              <w:rPr>
                <w:szCs w:val="24"/>
              </w:rPr>
              <w:t>2</w:t>
            </w:r>
            <w:r w:rsidR="009337B1" w:rsidRPr="0090621A">
              <w:rPr>
                <w:szCs w:val="24"/>
              </w:rPr>
              <w:t>)</w:t>
            </w:r>
            <w:r w:rsidR="005010EC" w:rsidRPr="0090621A">
              <w:rPr>
                <w:szCs w:val="24"/>
              </w:rPr>
              <w:t xml:space="preserve">, automobilių transporto inžineriją (1), žurnalistiką (1), skaitmeninę rinkodaros komunikaciją (1), organizacijų vadybą (1), biologiją ir jūros biotechnologiją (1), </w:t>
            </w:r>
            <w:r w:rsidR="00A37562" w:rsidRPr="0090621A">
              <w:rPr>
                <w:szCs w:val="24"/>
              </w:rPr>
              <w:t xml:space="preserve">dekoratyvinį želdinimą (1), </w:t>
            </w:r>
            <w:r w:rsidR="005010EC" w:rsidRPr="0090621A">
              <w:rPr>
                <w:szCs w:val="24"/>
              </w:rPr>
              <w:t>informatikos inžineriją (1), logistiką (1), estetinę kosmetiką (1).</w:t>
            </w:r>
            <w:r w:rsidR="0085527D" w:rsidRPr="0090621A">
              <w:rPr>
                <w:szCs w:val="24"/>
              </w:rPr>
              <w:t xml:space="preserve"> </w:t>
            </w:r>
            <w:r w:rsidR="000A4E60" w:rsidRPr="0090621A">
              <w:rPr>
                <w:szCs w:val="24"/>
              </w:rPr>
              <w:t>3 abiturientai pasirinko menų studijas</w:t>
            </w:r>
            <w:r w:rsidR="00677DA7" w:rsidRPr="0090621A">
              <w:rPr>
                <w:szCs w:val="24"/>
              </w:rPr>
              <w:t xml:space="preserve"> užsienyje: Vokietija -  menų iliustracija, Airija, Dublino grafikos institutas – grafinis dizainas, Niderlandai, </w:t>
            </w:r>
            <w:proofErr w:type="spellStart"/>
            <w:r w:rsidR="00677DA7" w:rsidRPr="0090621A">
              <w:rPr>
                <w:szCs w:val="24"/>
              </w:rPr>
              <w:t>Geidenomo</w:t>
            </w:r>
            <w:proofErr w:type="spellEnd"/>
            <w:r w:rsidR="00677DA7" w:rsidRPr="0090621A">
              <w:rPr>
                <w:szCs w:val="24"/>
              </w:rPr>
              <w:t xml:space="preserve"> universitetas – meno istorija.</w:t>
            </w:r>
            <w:r w:rsidR="000A4E60" w:rsidRPr="0090621A">
              <w:rPr>
                <w:szCs w:val="24"/>
              </w:rPr>
              <w:t xml:space="preserve"> </w:t>
            </w:r>
            <w:r w:rsidR="00A37562" w:rsidRPr="0090621A">
              <w:rPr>
                <w:szCs w:val="24"/>
              </w:rPr>
              <w:t xml:space="preserve">6 abiturientai 2022 m. niekur nestojo (planavo susirasti darbą, kad galėtų užsidirbti studijoms ), arba apie jų studijas žinių neturime. </w:t>
            </w:r>
            <w:r w:rsidR="00772783" w:rsidRPr="0090621A">
              <w:rPr>
                <w:szCs w:val="24"/>
              </w:rPr>
              <w:t xml:space="preserve"> </w:t>
            </w:r>
          </w:p>
          <w:p w14:paraId="5DDAA98D" w14:textId="77777777" w:rsidR="00373EB5" w:rsidRPr="0090621A" w:rsidRDefault="00373EB5" w:rsidP="00373EB5">
            <w:pPr>
              <w:pStyle w:val="prastasiniatinklio"/>
              <w:spacing w:before="0" w:beforeAutospacing="0" w:after="0" w:afterAutospacing="0"/>
              <w:ind w:firstLine="851"/>
              <w:jc w:val="both"/>
              <w:rPr>
                <w:shd w:val="clear" w:color="auto" w:fill="FFFFFF"/>
              </w:rPr>
            </w:pPr>
            <w:r w:rsidRPr="0090621A">
              <w:rPr>
                <w:shd w:val="clear" w:color="auto" w:fill="FFFFFF"/>
              </w:rPr>
              <w:t xml:space="preserve">Bendrųjų dalykų mokytojai 2022 m. kėlė kvalifikaciją dalyvaudami  nuotoliniuose mokymuose: „Bendravimas su sudėtingais tėvais. Metodai ir būdai. Streso valdymas“, „Mokinių dėmesys ir atmintis: kaip paversti lūkesčius tikrove?“, „ </w:t>
            </w:r>
            <w:proofErr w:type="spellStart"/>
            <w:r w:rsidRPr="0090621A">
              <w:rPr>
                <w:shd w:val="clear" w:color="auto" w:fill="FFFFFF"/>
              </w:rPr>
              <w:t>Inovatyvių</w:t>
            </w:r>
            <w:proofErr w:type="spellEnd"/>
            <w:r w:rsidRPr="0090621A">
              <w:rPr>
                <w:shd w:val="clear" w:color="auto" w:fill="FFFFFF"/>
              </w:rPr>
              <w:t xml:space="preserve"> metodų taikymas dirbant su specialiųjų poreikių mokiniais“, „Kaip realiai diferencijuoti ir individualizuoti ugdymą“, „Kūrybiškas vaikų drausminimas“, ir individualiai savo dalyko metodikos, skaitmeninių technologijų taikymo, atnaujintų bendrųjų programų </w:t>
            </w:r>
            <w:proofErr w:type="spellStart"/>
            <w:r w:rsidRPr="0090621A">
              <w:rPr>
                <w:shd w:val="clear" w:color="auto" w:fill="FFFFFF"/>
              </w:rPr>
              <w:t>aptarimuose</w:t>
            </w:r>
            <w:proofErr w:type="spellEnd"/>
            <w:r w:rsidRPr="0090621A">
              <w:rPr>
                <w:shd w:val="clear" w:color="auto" w:fill="FFFFFF"/>
              </w:rPr>
              <w:t xml:space="preserve"> ir patobulino profesinę kompetenciją. Dalyvavo 300 dalykinių, psichologinių seminarų ir išklausė  1358 val.</w:t>
            </w:r>
            <w:r w:rsidR="00600CAE" w:rsidRPr="0090621A">
              <w:rPr>
                <w:shd w:val="clear" w:color="auto" w:fill="FFFFFF"/>
              </w:rPr>
              <w:t xml:space="preserve"> </w:t>
            </w:r>
            <w:r w:rsidRPr="0090621A">
              <w:rPr>
                <w:shd w:val="clear" w:color="auto" w:fill="FFFFFF"/>
              </w:rPr>
              <w:t xml:space="preserve">Bendrųjų dalykų mokytojai vedė </w:t>
            </w:r>
            <w:r w:rsidRPr="0090621A">
              <w:rPr>
                <w:bCs/>
                <w:shd w:val="clear" w:color="auto" w:fill="FFFFFF"/>
              </w:rPr>
              <w:t>52</w:t>
            </w:r>
            <w:r w:rsidRPr="0090621A">
              <w:rPr>
                <w:shd w:val="clear" w:color="auto" w:fill="FFFFFF"/>
              </w:rPr>
              <w:t xml:space="preserve"> atviras (integruotas)  pamokas (pradinių kl.- 3; gamtos ir tiksliųjų m.- 9; užsienio </w:t>
            </w:r>
            <w:proofErr w:type="spellStart"/>
            <w:r w:rsidRPr="0090621A">
              <w:rPr>
                <w:shd w:val="clear" w:color="auto" w:fill="FFFFFF"/>
              </w:rPr>
              <w:t>klb</w:t>
            </w:r>
            <w:proofErr w:type="spellEnd"/>
            <w:r w:rsidRPr="0090621A">
              <w:rPr>
                <w:shd w:val="clear" w:color="auto" w:fill="FFFFFF"/>
              </w:rPr>
              <w:t xml:space="preserve">.- 13; socialinių mokslų – 18; lietuvių </w:t>
            </w:r>
            <w:proofErr w:type="spellStart"/>
            <w:r w:rsidRPr="0090621A">
              <w:rPr>
                <w:shd w:val="clear" w:color="auto" w:fill="FFFFFF"/>
              </w:rPr>
              <w:t>klb</w:t>
            </w:r>
            <w:proofErr w:type="spellEnd"/>
            <w:r w:rsidRPr="0090621A">
              <w:rPr>
                <w:shd w:val="clear" w:color="auto" w:fill="FFFFFF"/>
              </w:rPr>
              <w:t>.- 8). Ypač aktyvūs buvo rengdami ir dalyvaudami 45 projektuose gimnazijoje, 30 miesto;  33 respublikiniuose ir 11 tarptautinių projektų.</w:t>
            </w:r>
            <w:r w:rsidR="00437514">
              <w:rPr>
                <w:shd w:val="clear" w:color="auto" w:fill="FFFFFF"/>
              </w:rPr>
              <w:t xml:space="preserve"> </w:t>
            </w:r>
            <w:hyperlink r:id="rId10" w:history="1">
              <w:r w:rsidR="00437514" w:rsidRPr="00437514">
                <w:rPr>
                  <w:color w:val="0000FF"/>
                  <w:szCs w:val="20"/>
                  <w:u w:val="single"/>
                  <w:lang w:eastAsia="en-US"/>
                </w:rPr>
                <w:t>Bendrojo ugdymo pasiekimai 2022.docx</w:t>
              </w:r>
            </w:hyperlink>
          </w:p>
          <w:p w14:paraId="28A75CEB" w14:textId="77777777" w:rsidR="00A20033" w:rsidRDefault="00DE426A" w:rsidP="00960F49">
            <w:pPr>
              <w:spacing w:line="256" w:lineRule="auto"/>
              <w:jc w:val="both"/>
              <w:rPr>
                <w:rFonts w:eastAsia="Calibri"/>
                <w:szCs w:val="24"/>
                <w:lang w:eastAsia="lt-LT"/>
              </w:rPr>
            </w:pPr>
            <w:r w:rsidRPr="0090621A">
              <w:rPr>
                <w:szCs w:val="24"/>
                <w:lang w:eastAsia="lt-LT"/>
              </w:rPr>
              <w:t xml:space="preserve">             </w:t>
            </w:r>
            <w:r w:rsidR="000C63A4">
              <w:rPr>
                <w:szCs w:val="24"/>
              </w:rPr>
              <w:t>52,9% muzikos skyriaus</w:t>
            </w:r>
            <w:r w:rsidR="00600CAE" w:rsidRPr="0090621A">
              <w:rPr>
                <w:szCs w:val="24"/>
                <w:lang w:val="it-IT"/>
              </w:rPr>
              <w:t xml:space="preserve"> </w:t>
            </w:r>
            <w:r w:rsidR="000C63A4">
              <w:rPr>
                <w:szCs w:val="24"/>
              </w:rPr>
              <w:t>mokytojų</w:t>
            </w:r>
            <w:r w:rsidR="000C63A4" w:rsidRPr="0090621A">
              <w:rPr>
                <w:szCs w:val="24"/>
                <w:lang w:val="it-IT"/>
              </w:rPr>
              <w:t xml:space="preserve"> </w:t>
            </w:r>
            <w:r w:rsidR="00600CAE" w:rsidRPr="0090621A">
              <w:rPr>
                <w:szCs w:val="24"/>
                <w:lang w:val="it-IT"/>
              </w:rPr>
              <w:t>(315 d., 2064 ak. val.)</w:t>
            </w:r>
            <w:r w:rsidR="00212C47" w:rsidRPr="0090621A">
              <w:rPr>
                <w:szCs w:val="24"/>
              </w:rPr>
              <w:t xml:space="preserve"> kvalifikaciją kėlė įvairiuose seminaruose, kursuose. Mokytojai, dalyvavę kvalifikacijos kėlimo renginiuose, dalinosi naujovėmis su kolegomis. Pasidalydami gerąja patirtimi </w:t>
            </w:r>
            <w:r w:rsidR="0090621A" w:rsidRPr="0090621A">
              <w:rPr>
                <w:szCs w:val="24"/>
              </w:rPr>
              <w:t>mokytojai</w:t>
            </w:r>
            <w:r w:rsidR="00212C47" w:rsidRPr="0090621A">
              <w:rPr>
                <w:szCs w:val="24"/>
              </w:rPr>
              <w:t xml:space="preserve"> organizavo autorinius seminarus, meistriškumo kursus, atviras pamokas regiono bei gimnazij</w:t>
            </w:r>
            <w:r w:rsidR="00600CAE" w:rsidRPr="0090621A">
              <w:rPr>
                <w:szCs w:val="24"/>
              </w:rPr>
              <w:t>os mokytojams.  16 muzikantų</w:t>
            </w:r>
            <w:r w:rsidR="00212C47" w:rsidRPr="0090621A">
              <w:rPr>
                <w:szCs w:val="24"/>
              </w:rPr>
              <w:t xml:space="preserve"> </w:t>
            </w:r>
            <w:r w:rsidR="00600CAE" w:rsidRPr="0090621A">
              <w:rPr>
                <w:szCs w:val="24"/>
              </w:rPr>
              <w:t>mokytojų</w:t>
            </w:r>
            <w:r w:rsidR="00212C47" w:rsidRPr="0090621A">
              <w:rPr>
                <w:szCs w:val="24"/>
              </w:rPr>
              <w:t xml:space="preserve"> vedė atviras pamokas, seminarus, konsultacijas. Plečiant mokytojų kompetencijas, vyko seminarai gimnazijoje:</w:t>
            </w:r>
            <w:r w:rsidR="00212C47" w:rsidRPr="0090621A">
              <w:rPr>
                <w:rFonts w:eastAsiaTheme="minorHAnsi"/>
                <w:szCs w:val="24"/>
              </w:rPr>
              <w:t xml:space="preserve"> „Fiziologinės įtampos griežiant smuiku: kylančios problemos, priežastys ir prevencija“ miesto ir regiono smuiko pedagogams su prof. R. </w:t>
            </w:r>
            <w:proofErr w:type="spellStart"/>
            <w:r w:rsidR="00212C47" w:rsidRPr="0090621A">
              <w:rPr>
                <w:rFonts w:eastAsiaTheme="minorHAnsi"/>
                <w:szCs w:val="24"/>
              </w:rPr>
              <w:t>Lipinaityte</w:t>
            </w:r>
            <w:proofErr w:type="spellEnd"/>
            <w:r w:rsidR="00212C47" w:rsidRPr="0090621A">
              <w:rPr>
                <w:rFonts w:eastAsiaTheme="minorHAnsi"/>
                <w:szCs w:val="24"/>
              </w:rPr>
              <w:t xml:space="preserve"> – Savickiene bei mokytoju metodininku Tomu Savicku, ,,Pianistų rengimo tarptautiniams konkursams papildomas aspektas: atviros meistriškumo paskaitos ir pamokos“</w:t>
            </w:r>
            <w:r w:rsidR="006B15FD" w:rsidRPr="0090621A">
              <w:rPr>
                <w:rFonts w:eastAsiaTheme="minorHAnsi"/>
                <w:szCs w:val="24"/>
              </w:rPr>
              <w:t>, „Kaip sudominti mokinį?. Psichologiniai metodai</w:t>
            </w:r>
            <w:r w:rsidR="00212C47" w:rsidRPr="0090621A">
              <w:rPr>
                <w:rFonts w:eastAsiaTheme="minorHAnsi"/>
                <w:szCs w:val="24"/>
              </w:rPr>
              <w:t xml:space="preserve">“ -  </w:t>
            </w:r>
            <w:proofErr w:type="spellStart"/>
            <w:r w:rsidR="00212C47" w:rsidRPr="0090621A">
              <w:rPr>
                <w:rFonts w:eastAsiaTheme="minorHAnsi"/>
                <w:szCs w:val="24"/>
              </w:rPr>
              <w:t>lekt</w:t>
            </w:r>
            <w:proofErr w:type="spellEnd"/>
            <w:r w:rsidR="00212C47" w:rsidRPr="0090621A">
              <w:rPr>
                <w:rFonts w:eastAsiaTheme="minorHAnsi"/>
                <w:szCs w:val="24"/>
              </w:rPr>
              <w:t xml:space="preserve">. psichologė Laura </w:t>
            </w:r>
            <w:proofErr w:type="spellStart"/>
            <w:r w:rsidR="00212C47" w:rsidRPr="0090621A">
              <w:rPr>
                <w:rFonts w:eastAsiaTheme="minorHAnsi"/>
                <w:szCs w:val="24"/>
              </w:rPr>
              <w:t>Dubos</w:t>
            </w:r>
            <w:r w:rsidR="006B15FD" w:rsidRPr="0090621A">
              <w:rPr>
                <w:rFonts w:eastAsiaTheme="minorHAnsi"/>
                <w:szCs w:val="24"/>
              </w:rPr>
              <w:t>aitė</w:t>
            </w:r>
            <w:proofErr w:type="spellEnd"/>
            <w:r w:rsidR="00212C47" w:rsidRPr="0090621A">
              <w:rPr>
                <w:rFonts w:eastAsiaTheme="minorHAnsi"/>
                <w:szCs w:val="24"/>
              </w:rPr>
              <w:t>.</w:t>
            </w:r>
            <w:r w:rsidR="000C63A4" w:rsidRPr="0090621A">
              <w:rPr>
                <w:rFonts w:eastAsia="Calibri"/>
                <w:kern w:val="24"/>
                <w:szCs w:val="24"/>
                <w:lang w:eastAsia="lt-LT"/>
              </w:rPr>
              <w:t xml:space="preserve"> 222 muzikantai </w:t>
            </w:r>
            <w:r w:rsidR="000C63A4" w:rsidRPr="0090621A">
              <w:rPr>
                <w:rFonts w:eastAsia="Calibri"/>
                <w:szCs w:val="24"/>
                <w:lang w:eastAsia="lt-LT"/>
              </w:rPr>
              <w:t>mokiniai dalyvavo bendruose projektuose ir renginiuose su kitomis mokyklomis. 108 muzikantai dalyvavo tarptautiniuose renginiuose ir projektuose.</w:t>
            </w:r>
            <w:r w:rsidR="000C63A4" w:rsidRPr="0090621A">
              <w:rPr>
                <w:rFonts w:eastAsia="Calibri"/>
                <w:kern w:val="24"/>
                <w:szCs w:val="24"/>
                <w:lang w:eastAsia="lt-LT"/>
              </w:rPr>
              <w:t xml:space="preserve"> Įvyko 19 muzikantų renginių, </w:t>
            </w:r>
            <w:r w:rsidR="000C63A4" w:rsidRPr="0090621A">
              <w:rPr>
                <w:rFonts w:eastAsia="Calibri"/>
                <w:szCs w:val="24"/>
                <w:lang w:eastAsia="lt-LT"/>
              </w:rPr>
              <w:t>koncertų, Klaipėdos miesto ir vakarų Lietuvos mokyklose, darželiuose.</w:t>
            </w:r>
            <w:r w:rsidR="001D3ECC" w:rsidRPr="001D3ECC">
              <w:t xml:space="preserve"> </w:t>
            </w:r>
            <w:hyperlink r:id="rId11" w:history="1">
              <w:r w:rsidR="001D3ECC" w:rsidRPr="001D3ECC">
                <w:rPr>
                  <w:color w:val="0000FF"/>
                  <w:u w:val="single"/>
                </w:rPr>
                <w:t>Muzikos skyriaus pasiekimai 2022.docx</w:t>
              </w:r>
            </w:hyperlink>
          </w:p>
          <w:p w14:paraId="37A45CEB" w14:textId="31FF6140" w:rsidR="00600CAE" w:rsidRPr="0090621A" w:rsidRDefault="00C944D5" w:rsidP="00960F49">
            <w:pPr>
              <w:spacing w:line="256" w:lineRule="auto"/>
              <w:jc w:val="both"/>
              <w:rPr>
                <w:color w:val="FF0000"/>
                <w:shd w:val="clear" w:color="auto" w:fill="FFFFFF"/>
              </w:rPr>
            </w:pPr>
            <w:r w:rsidRPr="0090621A">
              <w:rPr>
                <w:shd w:val="clear" w:color="auto" w:fill="FFFFFF"/>
              </w:rPr>
              <w:t xml:space="preserve">            </w:t>
            </w:r>
            <w:r w:rsidR="00600CAE" w:rsidRPr="0090621A">
              <w:rPr>
                <w:shd w:val="clear" w:color="auto" w:fill="FFFFFF"/>
              </w:rPr>
              <w:t xml:space="preserve">Dailės mokiniai dalyvavo 45-se kūrybinėse veiklose. 7 mokiniai tapo laureatais 4-se tarptautiniuose konkursuose, kuriuose dalyvavo 24 mokiniai. 6-se respublikiniuose konkursuose dalyvavo 32 mokiniai, 10 mokinių tapo nugalėtojais. 4-se Klaipėdos parodose – konkursuose dalyvavo 43 mokiniai, 7 tapo laureatais. 5—12 kl. 89 mokiniai dalyvavo 2 tarptautiniuose ir 8 – </w:t>
            </w:r>
            <w:proofErr w:type="spellStart"/>
            <w:r w:rsidR="00600CAE" w:rsidRPr="0090621A">
              <w:rPr>
                <w:shd w:val="clear" w:color="auto" w:fill="FFFFFF"/>
              </w:rPr>
              <w:t>se</w:t>
            </w:r>
            <w:proofErr w:type="spellEnd"/>
            <w:r w:rsidR="00600CAE" w:rsidRPr="0090621A">
              <w:rPr>
                <w:shd w:val="clear" w:color="auto" w:fill="FFFFFF"/>
              </w:rPr>
              <w:t xml:space="preserve"> meno projektuose. Surengta 15 parodų gimnazijoje, kuriose dalyvavo 1- 4 ir 5-12 klasių mokiniai, eksponuota 504 kūrybiniai darbai. organizuota ir stebėta kūrybinė veikla 7-se edukacinės programose. Pravestos 3 atviros pamokos, mokinių kūrybiniais darbais puošti renginiai bei gimnazijos interjeras valstybinių bei kalendorinių švenčių proga.</w:t>
            </w:r>
            <w:r w:rsidR="005C409D" w:rsidRPr="0090621A">
              <w:rPr>
                <w:shd w:val="clear" w:color="auto" w:fill="FFFFFF"/>
              </w:rPr>
              <w:t xml:space="preserve"> Pravestos</w:t>
            </w:r>
            <w:r w:rsidR="00600CAE" w:rsidRPr="0090621A">
              <w:rPr>
                <w:shd w:val="clear" w:color="auto" w:fill="FFFFFF"/>
              </w:rPr>
              <w:t xml:space="preserve"> 3 atviros pamokos:</w:t>
            </w:r>
            <w:r w:rsidR="00600CAE" w:rsidRPr="0090621A">
              <w:rPr>
                <w:rFonts w:eastAsiaTheme="minorHAnsi"/>
                <w:szCs w:val="24"/>
                <w:lang w:eastAsia="lt-LT"/>
              </w:rPr>
              <w:t xml:space="preserve"> </w:t>
            </w:r>
            <w:r w:rsidR="005C409D" w:rsidRPr="0090621A">
              <w:rPr>
                <w:rFonts w:eastAsiaTheme="minorHAnsi"/>
                <w:szCs w:val="24"/>
                <w:lang w:eastAsia="lt-LT"/>
              </w:rPr>
              <w:t xml:space="preserve">E. </w:t>
            </w:r>
            <w:r w:rsidR="00D67CE0">
              <w:rPr>
                <w:shd w:val="clear" w:color="auto" w:fill="FFFFFF"/>
              </w:rPr>
              <w:lastRenderedPageBreak/>
              <w:t>B.</w:t>
            </w:r>
            <w:r w:rsidR="0090621A" w:rsidRPr="0090621A">
              <w:rPr>
                <w:shd w:val="clear" w:color="auto" w:fill="FFFFFF"/>
              </w:rPr>
              <w:t xml:space="preserve"> ,,Piešiame autopor</w:t>
            </w:r>
            <w:r w:rsidR="00D67CE0">
              <w:rPr>
                <w:shd w:val="clear" w:color="auto" w:fill="FFFFFF"/>
              </w:rPr>
              <w:t>tretą"  pradinukams, L. Ž.</w:t>
            </w:r>
            <w:r w:rsidR="00600CAE" w:rsidRPr="0090621A">
              <w:rPr>
                <w:shd w:val="clear" w:color="auto" w:fill="FFFFFF"/>
              </w:rPr>
              <w:t xml:space="preserve"> - „Maironio poezijos koliažas“ 11 kl. mokiniams, Lietuvių kalbos ir literatūros mokytojoms, J.</w:t>
            </w:r>
            <w:r w:rsidR="00D67CE0">
              <w:rPr>
                <w:shd w:val="clear" w:color="auto" w:fill="FFFFFF"/>
              </w:rPr>
              <w:t xml:space="preserve"> K.</w:t>
            </w:r>
            <w:r w:rsidR="00600CAE" w:rsidRPr="0090621A">
              <w:rPr>
                <w:shd w:val="clear" w:color="auto" w:fill="FFFFFF"/>
              </w:rPr>
              <w:t xml:space="preserve"> ,,Atvira pamoka Klaipėdos moksleivių saviraiškos centro dailės mokytojoms ruošiantis keramikos projektui ,</w:t>
            </w:r>
            <w:r w:rsidR="000C63A4">
              <w:rPr>
                <w:shd w:val="clear" w:color="auto" w:fill="FFFFFF"/>
              </w:rPr>
              <w:t xml:space="preserve">,Klaipėdos istorijos ženklai“. </w:t>
            </w:r>
            <w:hyperlink r:id="rId12" w:history="1">
              <w:r w:rsidR="001D3ECC" w:rsidRPr="001D3ECC">
                <w:rPr>
                  <w:color w:val="0000FF"/>
                  <w:u w:val="single"/>
                </w:rPr>
                <w:t>Dailės skyriaus pasiekimai 2022.docx</w:t>
              </w:r>
            </w:hyperlink>
          </w:p>
          <w:p w14:paraId="378D6A08" w14:textId="77777777" w:rsidR="00DC52A1" w:rsidRDefault="0090621A" w:rsidP="00960F49">
            <w:pPr>
              <w:spacing w:line="256" w:lineRule="auto"/>
              <w:jc w:val="both"/>
              <w:rPr>
                <w:shd w:val="clear" w:color="auto" w:fill="FFFFFF"/>
              </w:rPr>
            </w:pPr>
            <w:r w:rsidRPr="0090621A">
              <w:rPr>
                <w:szCs w:val="24"/>
              </w:rPr>
              <w:t xml:space="preserve">            </w:t>
            </w:r>
            <w:r w:rsidR="006B15FD" w:rsidRPr="0090621A">
              <w:rPr>
                <w:szCs w:val="24"/>
              </w:rPr>
              <w:t>G</w:t>
            </w:r>
            <w:r w:rsidR="008E68F9" w:rsidRPr="0090621A">
              <w:rPr>
                <w:szCs w:val="24"/>
              </w:rPr>
              <w:t>imnazija 2021-2022 mokslo</w:t>
            </w:r>
            <w:r w:rsidR="00772783" w:rsidRPr="0090621A">
              <w:rPr>
                <w:szCs w:val="24"/>
              </w:rPr>
              <w:t xml:space="preserve"> </w:t>
            </w:r>
            <w:r w:rsidR="008E68F9" w:rsidRPr="0090621A">
              <w:rPr>
                <w:szCs w:val="24"/>
              </w:rPr>
              <w:t>metais</w:t>
            </w:r>
            <w:r w:rsidR="00772783" w:rsidRPr="0090621A">
              <w:rPr>
                <w:szCs w:val="24"/>
              </w:rPr>
              <w:t xml:space="preserve"> vykdė</w:t>
            </w:r>
            <w:r w:rsidR="00DC52A1" w:rsidRPr="0090621A">
              <w:rPr>
                <w:szCs w:val="24"/>
              </w:rPr>
              <w:t xml:space="preserve"> 3</w:t>
            </w:r>
            <w:r w:rsidR="006B15FD" w:rsidRPr="0090621A">
              <w:rPr>
                <w:szCs w:val="24"/>
              </w:rPr>
              <w:t xml:space="preserve"> </w:t>
            </w:r>
            <w:r w:rsidR="00DC52A1" w:rsidRPr="0090621A">
              <w:rPr>
                <w:szCs w:val="24"/>
              </w:rPr>
              <w:t>Tarptautinius</w:t>
            </w:r>
            <w:r w:rsidR="00772783" w:rsidRPr="0090621A">
              <w:rPr>
                <w:szCs w:val="24"/>
              </w:rPr>
              <w:t xml:space="preserve"> projektus:</w:t>
            </w:r>
            <w:r w:rsidR="00772783" w:rsidRPr="0090621A">
              <w:rPr>
                <w:rFonts w:eastAsia="Calibri"/>
                <w:szCs w:val="24"/>
                <w:lang w:eastAsia="lt-LT"/>
              </w:rPr>
              <w:t xml:space="preserve"> Kultūriniai mainai, pagarba ir bendradarbiavimas – Erazmus+</w:t>
            </w:r>
            <w:r w:rsidR="00DC52A1" w:rsidRPr="0090621A">
              <w:rPr>
                <w:rFonts w:eastAsia="Calibri"/>
                <w:szCs w:val="24"/>
                <w:lang w:eastAsia="lt-LT"/>
              </w:rPr>
              <w:t>KA101</w:t>
            </w:r>
            <w:r w:rsidR="00772783" w:rsidRPr="0090621A">
              <w:rPr>
                <w:rFonts w:eastAsia="Calibri"/>
                <w:szCs w:val="24"/>
                <w:lang w:eastAsia="lt-LT"/>
              </w:rPr>
              <w:t xml:space="preserve"> (28 351 </w:t>
            </w:r>
            <w:proofErr w:type="spellStart"/>
            <w:r w:rsidR="00772783" w:rsidRPr="0090621A">
              <w:rPr>
                <w:rFonts w:eastAsia="Calibri"/>
                <w:szCs w:val="24"/>
                <w:lang w:eastAsia="lt-LT"/>
              </w:rPr>
              <w:t>Eur</w:t>
            </w:r>
            <w:proofErr w:type="spellEnd"/>
            <w:r w:rsidR="00772783" w:rsidRPr="0090621A">
              <w:rPr>
                <w:rFonts w:eastAsia="Calibri"/>
                <w:szCs w:val="24"/>
                <w:lang w:eastAsia="lt-LT"/>
              </w:rPr>
              <w:t xml:space="preserve">.), </w:t>
            </w:r>
            <w:proofErr w:type="spellStart"/>
            <w:r w:rsidR="00772783" w:rsidRPr="0090621A">
              <w:rPr>
                <w:rFonts w:eastAsia="Calibri"/>
                <w:szCs w:val="24"/>
                <w:lang w:eastAsia="lt-LT"/>
              </w:rPr>
              <w:t>Inovatyvių</w:t>
            </w:r>
            <w:proofErr w:type="spellEnd"/>
            <w:r w:rsidR="00772783" w:rsidRPr="0090621A">
              <w:rPr>
                <w:rFonts w:eastAsia="Calibri"/>
                <w:szCs w:val="24"/>
                <w:lang w:eastAsia="lt-LT"/>
              </w:rPr>
              <w:t xml:space="preserve"> metodų taikymas mokymo procese dirbant su specialiųjų poreikių mok</w:t>
            </w:r>
            <w:r w:rsidR="00DC52A1" w:rsidRPr="0090621A">
              <w:rPr>
                <w:rFonts w:eastAsia="Calibri"/>
                <w:szCs w:val="24"/>
                <w:lang w:eastAsia="lt-LT"/>
              </w:rPr>
              <w:t xml:space="preserve">iniais IMAM – Erazmus+KA101 (12 072 </w:t>
            </w:r>
            <w:proofErr w:type="spellStart"/>
            <w:r w:rsidR="00DC52A1" w:rsidRPr="0090621A">
              <w:rPr>
                <w:rFonts w:eastAsia="Calibri"/>
                <w:szCs w:val="24"/>
                <w:lang w:eastAsia="lt-LT"/>
              </w:rPr>
              <w:t>Eur</w:t>
            </w:r>
            <w:proofErr w:type="spellEnd"/>
            <w:r w:rsidR="00DC52A1" w:rsidRPr="0090621A">
              <w:rPr>
                <w:rFonts w:eastAsia="Calibri"/>
                <w:szCs w:val="24"/>
                <w:lang w:eastAsia="lt-LT"/>
              </w:rPr>
              <w:t>.),</w:t>
            </w:r>
            <w:r w:rsidR="00772783" w:rsidRPr="0090621A">
              <w:rPr>
                <w:rFonts w:eastAsia="Calibri"/>
                <w:szCs w:val="24"/>
                <w:lang w:eastAsia="lt-LT"/>
              </w:rPr>
              <w:t xml:space="preserve"> </w:t>
            </w:r>
            <w:r w:rsidR="00DC52A1" w:rsidRPr="0090621A">
              <w:rPr>
                <w:rFonts w:eastAsia="Calibri"/>
                <w:szCs w:val="24"/>
                <w:lang w:eastAsia="lt-LT"/>
              </w:rPr>
              <w:t xml:space="preserve">Socialinių ir emocinių kompetencijų ugdymo skatinimas mokykloje – Erazmus+KA101 </w:t>
            </w:r>
            <w:r w:rsidR="00DC52A1" w:rsidRPr="0090621A">
              <w:rPr>
                <w:shd w:val="clear" w:color="auto" w:fill="FFFFFF"/>
              </w:rPr>
              <w:t xml:space="preserve">(20 790 </w:t>
            </w:r>
            <w:proofErr w:type="spellStart"/>
            <w:r w:rsidR="00DC52A1" w:rsidRPr="0090621A">
              <w:rPr>
                <w:shd w:val="clear" w:color="auto" w:fill="FFFFFF"/>
              </w:rPr>
              <w:t>Eur</w:t>
            </w:r>
            <w:proofErr w:type="spellEnd"/>
            <w:r w:rsidR="00DC52A1" w:rsidRPr="0090621A">
              <w:rPr>
                <w:shd w:val="clear" w:color="auto" w:fill="FFFFFF"/>
              </w:rPr>
              <w:t>.).</w:t>
            </w:r>
            <w:r w:rsidR="00D260F0">
              <w:rPr>
                <w:shd w:val="clear" w:color="auto" w:fill="FFFFFF"/>
              </w:rPr>
              <w:t xml:space="preserve"> </w:t>
            </w:r>
            <w:hyperlink r:id="rId13" w:history="1">
              <w:r w:rsidR="00D260F0" w:rsidRPr="00E05601">
                <w:rPr>
                  <w:rStyle w:val="Hipersaitas"/>
                  <w:shd w:val="clear" w:color="auto" w:fill="FFFFFF"/>
                </w:rPr>
                <w:t>https://www.balsiogimnazija.lt/</w:t>
              </w:r>
            </w:hyperlink>
          </w:p>
          <w:p w14:paraId="47297365" w14:textId="77777777" w:rsidR="00960F49" w:rsidRPr="0090621A" w:rsidRDefault="00437514" w:rsidP="00960F49">
            <w:pPr>
              <w:jc w:val="both"/>
              <w:rPr>
                <w:szCs w:val="24"/>
                <w:lang w:eastAsia="lt-LT"/>
              </w:rPr>
            </w:pPr>
            <w:r>
              <w:rPr>
                <w:szCs w:val="24"/>
              </w:rPr>
              <w:t xml:space="preserve">             </w:t>
            </w:r>
            <w:r w:rsidR="00960F49" w:rsidRPr="0090621A">
              <w:rPr>
                <w:szCs w:val="24"/>
              </w:rPr>
              <w:t xml:space="preserve">Vykdant karjeros paslaugų teikimą gimnazijoje buvo siekiama sudaryti sąlygas visiems mokiniams ugdytis karjeros kompetencijas, kurios yra svarbios norint sėkmingai pasirinkti mokymosi kryptį, profesiją ar darbo veiklą. </w:t>
            </w:r>
            <w:r w:rsidR="00960F49" w:rsidRPr="0090621A">
              <w:rPr>
                <w:szCs w:val="24"/>
                <w:lang w:eastAsia="lt-LT"/>
              </w:rPr>
              <w:t xml:space="preserve">Įvairių veiklų metu vaikai turėjo galimybę labiau save pažinti (stiprybes ir silpnybes, galimybes ir tikslus), įvertinti karjerai svarbius veiksnius. </w:t>
            </w:r>
          </w:p>
          <w:p w14:paraId="1C3CD644" w14:textId="77777777" w:rsidR="00960F49" w:rsidRPr="0090621A" w:rsidRDefault="00D96C35" w:rsidP="00960F49">
            <w:pPr>
              <w:jc w:val="both"/>
              <w:rPr>
                <w:szCs w:val="24"/>
              </w:rPr>
            </w:pPr>
            <w:r>
              <w:rPr>
                <w:szCs w:val="24"/>
                <w:lang w:eastAsia="lt-LT"/>
              </w:rPr>
              <w:t>Buvo organizuota, dalyvauta ši</w:t>
            </w:r>
            <w:r w:rsidR="00960F49" w:rsidRPr="0090621A">
              <w:rPr>
                <w:szCs w:val="24"/>
                <w:lang w:eastAsia="lt-LT"/>
              </w:rPr>
              <w:t>ose veiklose: informaciniuose renginiuose „Kokio darbuotojo reikia šiandieninei darbo rinkai“, „Metodinės priemonės jaunimo konsultavimui. Regioninio karjeros centro rekomendacijos“,  „Brandos egzaminų aktualijos 2023 m.“; paskaitos</w:t>
            </w:r>
            <w:r>
              <w:rPr>
                <w:szCs w:val="24"/>
                <w:lang w:eastAsia="lt-LT"/>
              </w:rPr>
              <w:t>e</w:t>
            </w:r>
            <w:r w:rsidR="00960F49" w:rsidRPr="0090621A">
              <w:rPr>
                <w:szCs w:val="24"/>
                <w:lang w:eastAsia="lt-LT"/>
              </w:rPr>
              <w:t xml:space="preserve"> </w:t>
            </w:r>
            <w:r w:rsidR="00960F49" w:rsidRPr="0090621A">
              <w:rPr>
                <w:szCs w:val="24"/>
              </w:rPr>
              <w:t>“Baigiamieji egzaminai – kaip pasiruošti”, “</w:t>
            </w:r>
            <w:proofErr w:type="spellStart"/>
            <w:r w:rsidR="00960F49" w:rsidRPr="0090621A">
              <w:rPr>
                <w:szCs w:val="24"/>
              </w:rPr>
              <w:t>Kalba.lt</w:t>
            </w:r>
            <w:proofErr w:type="spellEnd"/>
            <w:r w:rsidR="00960F49" w:rsidRPr="0090621A">
              <w:rPr>
                <w:szCs w:val="24"/>
              </w:rPr>
              <w:t xml:space="preserve"> – pagalba renkantis studijas užsienyje”, “</w:t>
            </w:r>
            <w:proofErr w:type="spellStart"/>
            <w:r w:rsidR="00960F49" w:rsidRPr="0090621A">
              <w:rPr>
                <w:szCs w:val="24"/>
              </w:rPr>
              <w:t>Savanorystė</w:t>
            </w:r>
            <w:proofErr w:type="spellEnd"/>
            <w:r w:rsidR="00960F49" w:rsidRPr="0090621A">
              <w:rPr>
                <w:szCs w:val="24"/>
              </w:rPr>
              <w:t xml:space="preserve"> – savęs pažinimui ir gebėji</w:t>
            </w:r>
            <w:r>
              <w:rPr>
                <w:szCs w:val="24"/>
              </w:rPr>
              <w:t>mų išbandymui”; paskaitose diskusijose</w:t>
            </w:r>
            <w:r w:rsidR="00960F49" w:rsidRPr="0090621A">
              <w:rPr>
                <w:szCs w:val="24"/>
              </w:rPr>
              <w:t xml:space="preserve"> “Stresas. Ką reikia žinoti, kad su juo susidraugauti”, “Mano pasirinkimas – LAMA BPO galimybės”, “Tarptautinis verslas”; Muzikos teatro ir šoki</w:t>
            </w:r>
            <w:r>
              <w:rPr>
                <w:szCs w:val="24"/>
              </w:rPr>
              <w:t>o atlikėjų profesijų pristatyme</w:t>
            </w:r>
            <w:r w:rsidR="00960F49" w:rsidRPr="0090621A">
              <w:rPr>
                <w:szCs w:val="24"/>
              </w:rPr>
              <w:t xml:space="preserve"> “Dona </w:t>
            </w:r>
            <w:proofErr w:type="spellStart"/>
            <w:r w:rsidR="00960F49" w:rsidRPr="0090621A">
              <w:rPr>
                <w:szCs w:val="24"/>
              </w:rPr>
              <w:t>Kichotė</w:t>
            </w:r>
            <w:proofErr w:type="spellEnd"/>
            <w:r w:rsidR="00960F49" w:rsidRPr="0090621A">
              <w:rPr>
                <w:szCs w:val="24"/>
              </w:rPr>
              <w:t>”; Nuotolinė</w:t>
            </w:r>
            <w:r>
              <w:rPr>
                <w:szCs w:val="24"/>
              </w:rPr>
              <w:t>je paskaitoje</w:t>
            </w:r>
            <w:r w:rsidR="00960F49" w:rsidRPr="0090621A">
              <w:rPr>
                <w:szCs w:val="24"/>
              </w:rPr>
              <w:t xml:space="preserve"> “Studijos užsienyje”, svečiuose KASTU atstovė</w:t>
            </w:r>
            <w:r w:rsidR="00687E9B" w:rsidRPr="0090621A">
              <w:rPr>
                <w:szCs w:val="24"/>
              </w:rPr>
              <w:t>,</w:t>
            </w:r>
            <w:r w:rsidR="00960F49" w:rsidRPr="0090621A">
              <w:rPr>
                <w:szCs w:val="24"/>
              </w:rPr>
              <w:t xml:space="preserve"> studentė </w:t>
            </w:r>
            <w:proofErr w:type="spellStart"/>
            <w:r w:rsidR="00960F49" w:rsidRPr="0090621A">
              <w:rPr>
                <w:szCs w:val="24"/>
              </w:rPr>
              <w:t>Rugilė</w:t>
            </w:r>
            <w:proofErr w:type="spellEnd"/>
            <w:r w:rsidR="00687E9B" w:rsidRPr="0090621A">
              <w:rPr>
                <w:szCs w:val="24"/>
              </w:rPr>
              <w:t xml:space="preserve"> </w:t>
            </w:r>
            <w:proofErr w:type="spellStart"/>
            <w:r w:rsidR="00687E9B" w:rsidRPr="0090621A">
              <w:rPr>
                <w:szCs w:val="24"/>
              </w:rPr>
              <w:t>Valiukaitė</w:t>
            </w:r>
            <w:proofErr w:type="spellEnd"/>
            <w:r w:rsidR="00960F49" w:rsidRPr="0090621A">
              <w:rPr>
                <w:szCs w:val="24"/>
              </w:rPr>
              <w:t xml:space="preserve"> (Belgija); </w:t>
            </w:r>
            <w:r>
              <w:rPr>
                <w:szCs w:val="24"/>
                <w:shd w:val="clear" w:color="auto" w:fill="FFFFFF"/>
              </w:rPr>
              <w:t xml:space="preserve">Karjeros ugdymo </w:t>
            </w:r>
            <w:proofErr w:type="spellStart"/>
            <w:r>
              <w:rPr>
                <w:szCs w:val="24"/>
                <w:shd w:val="clear" w:color="auto" w:fill="FFFFFF"/>
              </w:rPr>
              <w:t>užsiėmimuose</w:t>
            </w:r>
            <w:proofErr w:type="spellEnd"/>
            <w:r w:rsidR="00960F49" w:rsidRPr="0090621A">
              <w:rPr>
                <w:szCs w:val="24"/>
                <w:shd w:val="clear" w:color="auto" w:fill="FFFFFF"/>
              </w:rPr>
              <w:t xml:space="preserve"> mokiniams: “Darbo paskirtis ir karjeros samprata”, </w:t>
            </w:r>
            <w:r>
              <w:rPr>
                <w:szCs w:val="24"/>
                <w:shd w:val="clear" w:color="auto" w:fill="FFFFFF"/>
              </w:rPr>
              <w:t>„</w:t>
            </w:r>
            <w:r w:rsidR="00960F49" w:rsidRPr="0090621A">
              <w:rPr>
                <w:szCs w:val="24"/>
                <w:shd w:val="clear" w:color="auto" w:fill="FFFFFF"/>
              </w:rPr>
              <w:t xml:space="preserve">Savęs pažinimas ir teigiamas vertinimas”, “Mano asmenybės savybės”, “Mano vertybės”, „Finansų valdymas“, „Tavo teigiamos savybės“, „Karjeros vizualizacija“; </w:t>
            </w:r>
            <w:r>
              <w:rPr>
                <w:szCs w:val="24"/>
              </w:rPr>
              <w:t>KASTU prezentacijoje “Studijos užsienyje”; KU akcijoje</w:t>
            </w:r>
            <w:r w:rsidR="00960F49" w:rsidRPr="0090621A">
              <w:rPr>
                <w:szCs w:val="24"/>
              </w:rPr>
              <w:t xml:space="preserve"> “Iškeisk pamoką į paskaitą”; </w:t>
            </w:r>
            <w:r w:rsidR="00960F49" w:rsidRPr="0090621A">
              <w:rPr>
                <w:szCs w:val="24"/>
                <w:lang w:eastAsia="lt-LT"/>
              </w:rPr>
              <w:t>grupinės</w:t>
            </w:r>
            <w:r>
              <w:rPr>
                <w:szCs w:val="24"/>
                <w:lang w:eastAsia="lt-LT"/>
              </w:rPr>
              <w:t>e</w:t>
            </w:r>
            <w:r w:rsidR="00960F49" w:rsidRPr="0090621A">
              <w:rPr>
                <w:szCs w:val="24"/>
                <w:lang w:eastAsia="lt-LT"/>
              </w:rPr>
              <w:t xml:space="preserve"> ir individualios</w:t>
            </w:r>
            <w:r>
              <w:rPr>
                <w:szCs w:val="24"/>
                <w:lang w:eastAsia="lt-LT"/>
              </w:rPr>
              <w:t>e</w:t>
            </w:r>
            <w:r w:rsidR="00960F49" w:rsidRPr="0090621A">
              <w:rPr>
                <w:szCs w:val="24"/>
                <w:lang w:eastAsia="lt-LT"/>
              </w:rPr>
              <w:t xml:space="preserve"> konsultacijos</w:t>
            </w:r>
            <w:r>
              <w:rPr>
                <w:szCs w:val="24"/>
                <w:lang w:eastAsia="lt-LT"/>
              </w:rPr>
              <w:t>e</w:t>
            </w:r>
            <w:r w:rsidR="00960F49" w:rsidRPr="0090621A">
              <w:rPr>
                <w:szCs w:val="24"/>
                <w:lang w:eastAsia="lt-LT"/>
              </w:rPr>
              <w:t xml:space="preserve"> gyva</w:t>
            </w:r>
            <w:r>
              <w:rPr>
                <w:szCs w:val="24"/>
                <w:lang w:eastAsia="lt-LT"/>
              </w:rPr>
              <w:t xml:space="preserve">i ir nuotoliniu būdu; praktiniuose </w:t>
            </w:r>
            <w:proofErr w:type="spellStart"/>
            <w:r>
              <w:rPr>
                <w:szCs w:val="24"/>
                <w:lang w:eastAsia="lt-LT"/>
              </w:rPr>
              <w:t>užsiėmimuose</w:t>
            </w:r>
            <w:proofErr w:type="spellEnd"/>
            <w:r w:rsidR="00960F49" w:rsidRPr="0090621A">
              <w:rPr>
                <w:szCs w:val="24"/>
                <w:lang w:eastAsia="lt-LT"/>
              </w:rPr>
              <w:t xml:space="preserve"> grupėse „Karjeros planavimas“; </w:t>
            </w:r>
            <w:proofErr w:type="spellStart"/>
            <w:r w:rsidR="00960F49" w:rsidRPr="0090621A">
              <w:rPr>
                <w:szCs w:val="24"/>
                <w:lang w:eastAsia="lt-LT"/>
              </w:rPr>
              <w:t>ugd</w:t>
            </w:r>
            <w:r>
              <w:rPr>
                <w:szCs w:val="24"/>
                <w:lang w:eastAsia="lt-LT"/>
              </w:rPr>
              <w:t>ymuose</w:t>
            </w:r>
            <w:proofErr w:type="spellEnd"/>
            <w:r w:rsidR="00960F49" w:rsidRPr="0090621A">
              <w:rPr>
                <w:szCs w:val="24"/>
                <w:lang w:eastAsia="lt-LT"/>
              </w:rPr>
              <w:t xml:space="preserve"> per žaidimus, temines pamokas; m</w:t>
            </w:r>
            <w:r w:rsidR="00960F49" w:rsidRPr="0090621A">
              <w:rPr>
                <w:szCs w:val="24"/>
              </w:rPr>
              <w:t>okinių „Karj</w:t>
            </w:r>
            <w:r>
              <w:rPr>
                <w:szCs w:val="24"/>
              </w:rPr>
              <w:t>eros organizatorių“ susirinkimuose</w:t>
            </w:r>
            <w:r w:rsidR="00960F49" w:rsidRPr="0090621A">
              <w:rPr>
                <w:szCs w:val="24"/>
              </w:rPr>
              <w:t>; p</w:t>
            </w:r>
            <w:r>
              <w:rPr>
                <w:szCs w:val="24"/>
                <w:lang w:eastAsia="lt-LT"/>
              </w:rPr>
              <w:t>eriodiniuose</w:t>
            </w:r>
            <w:r w:rsidR="00960F49" w:rsidRPr="0090621A">
              <w:rPr>
                <w:szCs w:val="24"/>
                <w:lang w:eastAsia="lt-LT"/>
              </w:rPr>
              <w:t xml:space="preserve"> k</w:t>
            </w:r>
            <w:r>
              <w:rPr>
                <w:szCs w:val="24"/>
                <w:lang w:eastAsia="lt-LT"/>
              </w:rPr>
              <w:t>arjeros specialistų susirinkimuose</w:t>
            </w:r>
            <w:r w:rsidR="00960F49" w:rsidRPr="0090621A">
              <w:rPr>
                <w:szCs w:val="24"/>
                <w:lang w:eastAsia="lt-LT"/>
              </w:rPr>
              <w:t>,</w:t>
            </w:r>
            <w:r>
              <w:rPr>
                <w:szCs w:val="24"/>
                <w:lang w:eastAsia="lt-LT"/>
              </w:rPr>
              <w:t xml:space="preserve"> kvalifikacijos kėlimo renginiuose</w:t>
            </w:r>
            <w:r w:rsidR="00960F49" w:rsidRPr="0090621A">
              <w:rPr>
                <w:szCs w:val="24"/>
                <w:lang w:eastAsia="lt-LT"/>
              </w:rPr>
              <w:t xml:space="preserve">; profesinis </w:t>
            </w:r>
            <w:proofErr w:type="spellStart"/>
            <w:r w:rsidR="00960F49" w:rsidRPr="0090621A">
              <w:rPr>
                <w:szCs w:val="24"/>
                <w:lang w:eastAsia="lt-LT"/>
              </w:rPr>
              <w:t>veiklinimas</w:t>
            </w:r>
            <w:proofErr w:type="spellEnd"/>
            <w:r w:rsidR="00960F49" w:rsidRPr="0090621A">
              <w:rPr>
                <w:szCs w:val="24"/>
                <w:lang w:eastAsia="lt-LT"/>
              </w:rPr>
              <w:t xml:space="preserve"> (susitikimai su VDA ir LMTA lektoriais ir studentais, tam tikrų profesijų atstovais, gimnazijos alumnais); „Karjeros dienos“ organizavimas ir vykdymas gimnazijoje; </w:t>
            </w:r>
            <w:r w:rsidR="00960F49" w:rsidRPr="0090621A">
              <w:rPr>
                <w:szCs w:val="24"/>
              </w:rPr>
              <w:t>Dvyliktokų apklausa “Savijauta prieš egzaminus”.</w:t>
            </w:r>
          </w:p>
          <w:p w14:paraId="64F4A9BF" w14:textId="77777777" w:rsidR="006D1F1B" w:rsidRPr="0090621A" w:rsidRDefault="00960F49" w:rsidP="006D1F1B">
            <w:pPr>
              <w:jc w:val="both"/>
            </w:pPr>
            <w:r w:rsidRPr="0090621A">
              <w:rPr>
                <w:rFonts w:eastAsiaTheme="minorHAnsi"/>
                <w:szCs w:val="24"/>
              </w:rPr>
              <w:t xml:space="preserve">                </w:t>
            </w:r>
            <w:r w:rsidR="006D1F1B" w:rsidRPr="0090621A">
              <w:rPr>
                <w:rFonts w:eastAsiaTheme="minorHAnsi"/>
                <w:szCs w:val="24"/>
              </w:rPr>
              <w:t>Gimnazijos veikla planuojama ir tobulinama atsižvelgiant į veiklos kokybė</w:t>
            </w:r>
            <w:r w:rsidR="00D96C35">
              <w:rPr>
                <w:rFonts w:eastAsiaTheme="minorHAnsi"/>
                <w:szCs w:val="24"/>
              </w:rPr>
              <w:t>s įsivertinimo rezultatus, kurie atliekami</w:t>
            </w:r>
            <w:r w:rsidR="006D1F1B" w:rsidRPr="0090621A">
              <w:rPr>
                <w:rFonts w:eastAsiaTheme="minorHAnsi"/>
                <w:szCs w:val="24"/>
              </w:rPr>
              <w:t>, naudojant internetinių apklausų portalą www.manoapklausa.lt. Atlikus gilesnę pasirinktos</w:t>
            </w:r>
            <w:r w:rsidR="00D96C35">
              <w:rPr>
                <w:rFonts w:eastAsiaTheme="minorHAnsi"/>
                <w:szCs w:val="24"/>
              </w:rPr>
              <w:t xml:space="preserve"> srities analizę</w:t>
            </w:r>
            <w:r w:rsidR="00011A4E">
              <w:rPr>
                <w:rFonts w:eastAsiaTheme="minorHAnsi"/>
                <w:szCs w:val="24"/>
              </w:rPr>
              <w:t>,</w:t>
            </w:r>
            <w:r w:rsidR="006D1F1B" w:rsidRPr="0090621A">
              <w:rPr>
                <w:rFonts w:eastAsiaTheme="minorHAnsi"/>
                <w:szCs w:val="24"/>
              </w:rPr>
              <w:t xml:space="preserve"> pasirinkta </w:t>
            </w:r>
            <w:r w:rsidR="006D1F1B" w:rsidRPr="0090621A">
              <w:t>2 sritis: Ugdymas(</w:t>
            </w:r>
            <w:proofErr w:type="spellStart"/>
            <w:r w:rsidR="006D1F1B" w:rsidRPr="0090621A">
              <w:t>is</w:t>
            </w:r>
            <w:proofErr w:type="spellEnd"/>
            <w:r w:rsidR="006D1F1B" w:rsidRPr="0090621A">
              <w:t xml:space="preserve">) ir mokinių patirtys, tema: 2.4. </w:t>
            </w:r>
            <w:r w:rsidR="00011A4E">
              <w:t>„</w:t>
            </w:r>
            <w:r w:rsidR="006D1F1B" w:rsidRPr="0090621A">
              <w:t>Vertinimas ugdant“ ir jos rodiklio 2.4.2. „Mokinių įsivertinimas“, tema: 2.3. „Mokymosi patirtys“ ir jos rodiklio 2.3.1. „Mokymasis“.</w:t>
            </w:r>
            <w:r w:rsidR="00600CAE" w:rsidRPr="0090621A">
              <w:t xml:space="preserve"> </w:t>
            </w:r>
            <w:r w:rsidR="006D1F1B" w:rsidRPr="0090621A">
              <w:rPr>
                <w:rFonts w:eastAsiaTheme="minorHAnsi"/>
                <w:szCs w:val="24"/>
              </w:rPr>
              <w:t xml:space="preserve">Mokytojai, mokiniai ir tėveliai tarpusavio bendradarbiavimą vertina teigiamai. Beveik pusė apklaustų tėvelių pažymi, kad domisi kas vyksta mokykloje, pusei jų rūpi ir yra įdomus </w:t>
            </w:r>
            <w:r w:rsidR="00011A4E">
              <w:rPr>
                <w:rFonts w:eastAsiaTheme="minorHAnsi"/>
                <w:szCs w:val="24"/>
              </w:rPr>
              <w:t>mokyklos gyvenimas (atitinka</w:t>
            </w:r>
            <w:r w:rsidR="006D1F1B" w:rsidRPr="0090621A">
              <w:rPr>
                <w:rFonts w:eastAsiaTheme="minorHAnsi"/>
                <w:szCs w:val="24"/>
              </w:rPr>
              <w:t xml:space="preserve"> III</w:t>
            </w:r>
            <w:r w:rsidR="00011A4E">
              <w:rPr>
                <w:rFonts w:eastAsiaTheme="minorHAnsi"/>
                <w:szCs w:val="24"/>
              </w:rPr>
              <w:t>, IV</w:t>
            </w:r>
            <w:r w:rsidR="006D1F1B" w:rsidRPr="0090621A">
              <w:rPr>
                <w:rFonts w:eastAsiaTheme="minorHAnsi"/>
                <w:szCs w:val="24"/>
              </w:rPr>
              <w:t xml:space="preserve"> lygį). Dauguma tėvų pažymi, kad vaikai grįžę namo pasakojasi, kaip sekėsi mokykloje (atitinka III, IV lygį).  Gimnazijos mokytojai pažymi, kad jiems rūpi mokyklos gyvenimas, yra aktyvūs pedagoginės b</w:t>
            </w:r>
            <w:r w:rsidR="00011A4E">
              <w:rPr>
                <w:rFonts w:eastAsiaTheme="minorHAnsi"/>
                <w:szCs w:val="24"/>
              </w:rPr>
              <w:t>endruomenės nariai (atitinka</w:t>
            </w:r>
            <w:r w:rsidR="006D1F1B" w:rsidRPr="0090621A">
              <w:rPr>
                <w:rFonts w:eastAsiaTheme="minorHAnsi"/>
                <w:szCs w:val="24"/>
              </w:rPr>
              <w:t xml:space="preserve"> III</w:t>
            </w:r>
            <w:r w:rsidR="00011A4E">
              <w:rPr>
                <w:rFonts w:eastAsiaTheme="minorHAnsi"/>
                <w:szCs w:val="24"/>
              </w:rPr>
              <w:t>, IV</w:t>
            </w:r>
            <w:r w:rsidR="006D1F1B" w:rsidRPr="0090621A">
              <w:rPr>
                <w:rFonts w:eastAsiaTheme="minorHAnsi"/>
                <w:szCs w:val="24"/>
              </w:rPr>
              <w:t xml:space="preserve"> lygį).</w:t>
            </w:r>
            <w:r w:rsidR="00600CAE" w:rsidRPr="0090621A">
              <w:t xml:space="preserve"> </w:t>
            </w:r>
            <w:r w:rsidR="006D1F1B" w:rsidRPr="0090621A">
              <w:rPr>
                <w:rFonts w:eastAsiaTheme="minorHAnsi"/>
                <w:szCs w:val="24"/>
              </w:rPr>
              <w:t>Didelė dalis tėvų mano, kad jų vaikas noriai mokosi, atsakingai žiūri į mokymąsi, geba išsikelti mokymosi tikslus, dirbti susikaupęs, žino, kaip mokytis, kad geriau įsimintų informaciją (atitinka III, IV lygį).</w:t>
            </w:r>
            <w:r w:rsidR="00600CAE" w:rsidRPr="0090621A">
              <w:t xml:space="preserve"> </w:t>
            </w:r>
            <w:r w:rsidR="006D1F1B" w:rsidRPr="0090621A">
              <w:rPr>
                <w:rFonts w:eastAsiaTheme="minorHAnsi"/>
                <w:szCs w:val="24"/>
              </w:rPr>
              <w:t>Nemaža dalis mokytojų, tėvų mano, kad namų darbų krūvis gimnazijoje mokiniams yra optimalus. Tačiau beveik pusė apklaustų moksleivių su tuo nesutinka.</w:t>
            </w:r>
            <w:r w:rsidR="00600CAE" w:rsidRPr="0090621A">
              <w:t xml:space="preserve"> </w:t>
            </w:r>
            <w:r w:rsidR="006D1F1B" w:rsidRPr="0090621A">
              <w:rPr>
                <w:rFonts w:eastAsiaTheme="minorHAnsi"/>
                <w:szCs w:val="24"/>
              </w:rPr>
              <w:t>Daugiau nei pusė apklaustų mokinių teigia, kad geba didelį informacijos kiekį supaprastinti, sutrumpinti, geba pristatyti grupės darbą visai klasei (at</w:t>
            </w:r>
            <w:r w:rsidR="00A60D51" w:rsidRPr="0090621A">
              <w:rPr>
                <w:rFonts w:eastAsiaTheme="minorHAnsi"/>
                <w:szCs w:val="24"/>
              </w:rPr>
              <w:t>itinka III, IV lygį), tačiau ne</w:t>
            </w:r>
            <w:r w:rsidR="006D1F1B" w:rsidRPr="0090621A">
              <w:rPr>
                <w:rFonts w:eastAsiaTheme="minorHAnsi"/>
                <w:szCs w:val="24"/>
              </w:rPr>
              <w:t>maža dalis to padaryti nemoka.</w:t>
            </w:r>
          </w:p>
          <w:p w14:paraId="1920E353" w14:textId="77777777" w:rsidR="006D1F1B" w:rsidRPr="0090621A" w:rsidRDefault="006D1F1B" w:rsidP="006D1F1B">
            <w:pPr>
              <w:jc w:val="both"/>
              <w:rPr>
                <w:rFonts w:eastAsiaTheme="minorHAnsi"/>
                <w:szCs w:val="24"/>
              </w:rPr>
            </w:pPr>
            <w:r w:rsidRPr="0090621A">
              <w:rPr>
                <w:rFonts w:eastAsiaTheme="minorHAnsi"/>
                <w:szCs w:val="24"/>
              </w:rPr>
              <w:t>Mokytojų, mokinių ir tėvų apklausų bendras rodiklis atitinka III gimnazijos veiklos kokybės įsivertinimo lygį.</w:t>
            </w:r>
            <w:r w:rsidR="008C5B25">
              <w:t xml:space="preserve"> </w:t>
            </w:r>
            <w:hyperlink r:id="rId14" w:history="1">
              <w:r w:rsidR="008C5B25">
                <w:rPr>
                  <w:rStyle w:val="Hipersaitas"/>
                </w:rPr>
                <w:t>Veiklos kokybės įsivertinimas2022.docx</w:t>
              </w:r>
            </w:hyperlink>
          </w:p>
          <w:p w14:paraId="1DBD9FF3" w14:textId="77777777" w:rsidR="00772783" w:rsidRPr="0090621A" w:rsidRDefault="00C5602C" w:rsidP="00D1730C">
            <w:pPr>
              <w:spacing w:line="256" w:lineRule="auto"/>
              <w:ind w:firstLine="851"/>
              <w:jc w:val="both"/>
              <w:rPr>
                <w:szCs w:val="24"/>
              </w:rPr>
            </w:pPr>
            <w:r w:rsidRPr="0090621A">
              <w:rPr>
                <w:szCs w:val="24"/>
              </w:rPr>
              <w:t>2022</w:t>
            </w:r>
            <w:r w:rsidR="00772783" w:rsidRPr="0090621A">
              <w:rPr>
                <w:szCs w:val="24"/>
              </w:rPr>
              <w:t xml:space="preserve"> m. buvo modernizuota ugdymo aplinka, pagerin</w:t>
            </w:r>
            <w:r w:rsidRPr="0090621A">
              <w:rPr>
                <w:szCs w:val="24"/>
              </w:rPr>
              <w:t xml:space="preserve">tas gimnazijos </w:t>
            </w:r>
            <w:proofErr w:type="spellStart"/>
            <w:r w:rsidRPr="0090621A">
              <w:rPr>
                <w:szCs w:val="24"/>
              </w:rPr>
              <w:t>gerbūvis</w:t>
            </w:r>
            <w:proofErr w:type="spellEnd"/>
            <w:r w:rsidR="00772783" w:rsidRPr="0090621A">
              <w:rPr>
                <w:szCs w:val="24"/>
              </w:rPr>
              <w:t xml:space="preserve">: </w:t>
            </w:r>
            <w:r w:rsidRPr="0090621A">
              <w:rPr>
                <w:szCs w:val="24"/>
              </w:rPr>
              <w:t>naujai įrengta ir aprūpinta informacinėmis technologijomis mokomoji klasė, atlikti vidaus patalpų remontai keturiose bendrojo ugdymo klasėse, bendrabučio šešiuose kambariuose, tualetuose, prausyklose, koridoriuose pakeistos grindys, durys</w:t>
            </w:r>
            <w:r w:rsidR="007C2672" w:rsidRPr="0090621A">
              <w:rPr>
                <w:szCs w:val="24"/>
              </w:rPr>
              <w:t>,</w:t>
            </w:r>
            <w:r w:rsidRPr="0090621A">
              <w:rPr>
                <w:szCs w:val="24"/>
              </w:rPr>
              <w:t xml:space="preserve"> atliktas remontas, sutvarkyta instaliacija, valgykloje atlikti elektrotechniniai darbai, vykdyti vandentiekio remonto darbai.</w:t>
            </w:r>
            <w:r w:rsidR="002F0914" w:rsidRPr="0090621A">
              <w:rPr>
                <w:szCs w:val="24"/>
              </w:rPr>
              <w:t xml:space="preserve"> Nupirkta 14 spintų bendrabučio kambariams, 7 vnt. SMART programinės įrangos komplektų, monitorius gimnazijos apsaugos kameroms, 2 vnt. kompiuterinių krovimo stotelių, 10 vnt. </w:t>
            </w:r>
            <w:proofErr w:type="spellStart"/>
            <w:r w:rsidR="002F0914" w:rsidRPr="0090621A">
              <w:rPr>
                <w:szCs w:val="24"/>
              </w:rPr>
              <w:t>planšetinių</w:t>
            </w:r>
            <w:proofErr w:type="spellEnd"/>
            <w:r w:rsidR="002F0914" w:rsidRPr="0090621A">
              <w:rPr>
                <w:szCs w:val="24"/>
              </w:rPr>
              <w:t xml:space="preserve"> kompiuterių, 2vnt. </w:t>
            </w:r>
            <w:r w:rsidR="002F0914" w:rsidRPr="0090621A">
              <w:rPr>
                <w:szCs w:val="24"/>
              </w:rPr>
              <w:lastRenderedPageBreak/>
              <w:t xml:space="preserve">spausdintuvų, </w:t>
            </w:r>
            <w:r w:rsidR="00751912" w:rsidRPr="0090621A">
              <w:rPr>
                <w:szCs w:val="24"/>
              </w:rPr>
              <w:t xml:space="preserve">46 vnt. mokyklinių vienviečių suolų su kėdėmis, 2vnt. rašomųjų stalų, įvairių prekių muzikos, bendrojo ugdymo ir dailės skyriams už 10387 </w:t>
            </w:r>
            <w:proofErr w:type="spellStart"/>
            <w:r w:rsidR="00751912" w:rsidRPr="0090621A">
              <w:rPr>
                <w:szCs w:val="24"/>
              </w:rPr>
              <w:t>Eur</w:t>
            </w:r>
            <w:proofErr w:type="spellEnd"/>
            <w:r w:rsidR="00751912" w:rsidRPr="0090621A">
              <w:rPr>
                <w:szCs w:val="24"/>
              </w:rPr>
              <w:t>. Buvo pra</w:t>
            </w:r>
            <w:r w:rsidR="00D1730C" w:rsidRPr="0090621A">
              <w:rPr>
                <w:szCs w:val="24"/>
              </w:rPr>
              <w:t xml:space="preserve">tęsta </w:t>
            </w:r>
            <w:proofErr w:type="spellStart"/>
            <w:r w:rsidR="00D1730C" w:rsidRPr="0090621A">
              <w:rPr>
                <w:szCs w:val="24"/>
              </w:rPr>
              <w:t>Mobis</w:t>
            </w:r>
            <w:proofErr w:type="spellEnd"/>
            <w:r w:rsidR="00D1730C" w:rsidRPr="0090621A">
              <w:rPr>
                <w:szCs w:val="24"/>
              </w:rPr>
              <w:t xml:space="preserve"> ir </w:t>
            </w:r>
            <w:proofErr w:type="spellStart"/>
            <w:r w:rsidR="00D1730C" w:rsidRPr="0090621A">
              <w:rPr>
                <w:szCs w:val="24"/>
              </w:rPr>
              <w:t>Photoshop</w:t>
            </w:r>
            <w:proofErr w:type="spellEnd"/>
            <w:r w:rsidR="00D1730C" w:rsidRPr="0090621A">
              <w:rPr>
                <w:szCs w:val="24"/>
              </w:rPr>
              <w:t xml:space="preserve"> programų licencijos, </w:t>
            </w:r>
            <w:proofErr w:type="spellStart"/>
            <w:r w:rsidR="00D1730C" w:rsidRPr="0090621A">
              <w:rPr>
                <w:szCs w:val="24"/>
              </w:rPr>
              <w:t>Veritus</w:t>
            </w:r>
            <w:proofErr w:type="spellEnd"/>
            <w:r w:rsidR="00D1730C" w:rsidRPr="0090621A">
              <w:rPr>
                <w:szCs w:val="24"/>
              </w:rPr>
              <w:t xml:space="preserve"> dienyno paslauga.</w:t>
            </w:r>
          </w:p>
        </w:tc>
      </w:tr>
    </w:tbl>
    <w:p w14:paraId="43823085" w14:textId="77777777" w:rsidR="00A60D51" w:rsidRPr="0090621A" w:rsidRDefault="00A60D51" w:rsidP="00772783">
      <w:pPr>
        <w:overflowPunct w:val="0"/>
        <w:jc w:val="center"/>
        <w:textAlignment w:val="baseline"/>
        <w:rPr>
          <w:b/>
          <w:szCs w:val="24"/>
          <w:lang w:eastAsia="lt-LT"/>
        </w:rPr>
      </w:pPr>
    </w:p>
    <w:p w14:paraId="748C4723" w14:textId="77777777" w:rsidR="00A60D51" w:rsidRDefault="00A60D51" w:rsidP="00772783">
      <w:pPr>
        <w:overflowPunct w:val="0"/>
        <w:jc w:val="center"/>
        <w:textAlignment w:val="baseline"/>
        <w:rPr>
          <w:b/>
          <w:szCs w:val="24"/>
          <w:lang w:eastAsia="lt-LT"/>
        </w:rPr>
      </w:pPr>
    </w:p>
    <w:p w14:paraId="44920E57" w14:textId="77777777" w:rsidR="00A60D51" w:rsidRDefault="00A60D51" w:rsidP="00772783">
      <w:pPr>
        <w:overflowPunct w:val="0"/>
        <w:jc w:val="center"/>
        <w:textAlignment w:val="baseline"/>
        <w:rPr>
          <w:b/>
          <w:szCs w:val="24"/>
          <w:lang w:eastAsia="lt-LT"/>
        </w:rPr>
      </w:pPr>
    </w:p>
    <w:p w14:paraId="323CE690" w14:textId="77777777" w:rsidR="00772783" w:rsidRPr="00E467D1" w:rsidRDefault="00772783" w:rsidP="00772783">
      <w:pPr>
        <w:overflowPunct w:val="0"/>
        <w:jc w:val="center"/>
        <w:textAlignment w:val="baseline"/>
        <w:rPr>
          <w:b/>
          <w:szCs w:val="24"/>
          <w:lang w:eastAsia="lt-LT"/>
        </w:rPr>
      </w:pPr>
      <w:r w:rsidRPr="00E467D1">
        <w:rPr>
          <w:b/>
          <w:szCs w:val="24"/>
          <w:lang w:eastAsia="lt-LT"/>
        </w:rPr>
        <w:t>II SKYRIUS</w:t>
      </w:r>
    </w:p>
    <w:p w14:paraId="6565FCAD" w14:textId="7F3A05EB" w:rsidR="00772783" w:rsidRPr="00E467D1" w:rsidRDefault="00BB05E5" w:rsidP="00772783">
      <w:pPr>
        <w:overflowPunct w:val="0"/>
        <w:jc w:val="center"/>
        <w:textAlignment w:val="baseline"/>
        <w:rPr>
          <w:b/>
          <w:szCs w:val="24"/>
          <w:lang w:eastAsia="lt-LT"/>
        </w:rPr>
      </w:pPr>
      <w:r>
        <w:rPr>
          <w:b/>
          <w:szCs w:val="24"/>
          <w:lang w:eastAsia="lt-LT"/>
        </w:rPr>
        <w:t xml:space="preserve">2022 </w:t>
      </w:r>
      <w:r w:rsidR="00772783" w:rsidRPr="00E467D1">
        <w:rPr>
          <w:b/>
          <w:szCs w:val="24"/>
          <w:lang w:eastAsia="lt-LT"/>
        </w:rPr>
        <w:t>METŲ VEIKLOS UŽDUOTYS, REZULTATAI IR RODIKLIAI</w:t>
      </w:r>
    </w:p>
    <w:p w14:paraId="149B54F0" w14:textId="77777777" w:rsidR="00772783" w:rsidRPr="00E467D1" w:rsidRDefault="00772783" w:rsidP="00772783">
      <w:pPr>
        <w:overflowPunct w:val="0"/>
        <w:jc w:val="center"/>
        <w:textAlignment w:val="baseline"/>
        <w:rPr>
          <w:szCs w:val="24"/>
          <w:lang w:eastAsia="lt-LT"/>
        </w:rPr>
      </w:pPr>
    </w:p>
    <w:p w14:paraId="261637BB" w14:textId="77777777" w:rsidR="00772783" w:rsidRPr="00E467D1" w:rsidRDefault="00772783" w:rsidP="00772783">
      <w:pPr>
        <w:pStyle w:val="Sraopastraipa"/>
        <w:numPr>
          <w:ilvl w:val="0"/>
          <w:numId w:val="1"/>
        </w:numPr>
        <w:tabs>
          <w:tab w:val="left" w:pos="284"/>
        </w:tabs>
        <w:overflowPunct w:val="0"/>
        <w:textAlignment w:val="baseline"/>
        <w:rPr>
          <w:b/>
          <w:szCs w:val="24"/>
          <w:lang w:eastAsia="lt-LT"/>
        </w:rPr>
      </w:pPr>
      <w:r w:rsidRPr="00E467D1">
        <w:rPr>
          <w:b/>
          <w:szCs w:val="24"/>
          <w:lang w:eastAsia="lt-LT"/>
        </w:rPr>
        <w:t>Pagrindiniai praėjusių metų veiklos rezultatai</w:t>
      </w:r>
    </w:p>
    <w:p w14:paraId="3D64D1C8" w14:textId="77777777" w:rsidR="00772783" w:rsidRPr="00E467D1" w:rsidRDefault="00772783" w:rsidP="00772783">
      <w:pPr>
        <w:tabs>
          <w:tab w:val="left" w:pos="284"/>
        </w:tabs>
        <w:overflowPunct w:val="0"/>
        <w:textAlignment w:val="baseline"/>
        <w:rPr>
          <w:b/>
          <w:szCs w:val="24"/>
          <w:lang w:eastAsia="lt-LT"/>
        </w:rPr>
      </w:pP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2410"/>
        <w:gridCol w:w="3686"/>
      </w:tblGrid>
      <w:tr w:rsidR="00772783" w:rsidRPr="00E467D1" w14:paraId="4D088989" w14:textId="77777777" w:rsidTr="00DE426A">
        <w:trPr>
          <w:trHeight w:val="2042"/>
        </w:trPr>
        <w:tc>
          <w:tcPr>
            <w:tcW w:w="1447" w:type="dxa"/>
            <w:tcBorders>
              <w:top w:val="single" w:sz="4" w:space="0" w:color="auto"/>
              <w:left w:val="single" w:sz="4" w:space="0" w:color="auto"/>
              <w:bottom w:val="single" w:sz="4" w:space="0" w:color="auto"/>
              <w:right w:val="single" w:sz="4" w:space="0" w:color="auto"/>
            </w:tcBorders>
            <w:vAlign w:val="center"/>
            <w:hideMark/>
          </w:tcPr>
          <w:p w14:paraId="5FD0BF1E" w14:textId="77777777" w:rsidR="00772783" w:rsidRPr="00E467D1" w:rsidRDefault="00772783" w:rsidP="00A4790F">
            <w:pPr>
              <w:overflowPunct w:val="0"/>
              <w:spacing w:line="256" w:lineRule="auto"/>
              <w:ind w:left="-135"/>
              <w:jc w:val="center"/>
              <w:textAlignment w:val="baseline"/>
              <w:rPr>
                <w:szCs w:val="24"/>
                <w:lang w:eastAsia="lt-LT"/>
              </w:rPr>
            </w:pPr>
            <w:r w:rsidRPr="00E467D1">
              <w:rPr>
                <w:szCs w:val="24"/>
                <w:lang w:eastAsia="lt-LT"/>
              </w:rPr>
              <w:t>Metų užduotys (toliau – užduotys)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40DD74"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7C9922"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 xml:space="preserve">Rezultatų vertinimo rodikliai (kuriais vadovaujantis vertinama, ar </w:t>
            </w:r>
            <w:r w:rsidR="002F78BC">
              <w:rPr>
                <w:szCs w:val="24"/>
                <w:lang w:eastAsia="lt-LT"/>
              </w:rPr>
              <w:t>nustatytos užduotys įvykdytos)</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0BA012"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Pasiekti rezultatai ir jų rodikliai</w:t>
            </w:r>
          </w:p>
        </w:tc>
      </w:tr>
      <w:tr w:rsidR="0085274E" w:rsidRPr="00E467D1" w14:paraId="78C07ACD" w14:textId="77777777" w:rsidTr="00A60D51">
        <w:trPr>
          <w:trHeight w:val="4355"/>
        </w:trPr>
        <w:tc>
          <w:tcPr>
            <w:tcW w:w="1447" w:type="dxa"/>
            <w:tcBorders>
              <w:top w:val="single" w:sz="4" w:space="0" w:color="auto"/>
              <w:left w:val="single" w:sz="4" w:space="0" w:color="auto"/>
              <w:bottom w:val="single" w:sz="4" w:space="0" w:color="auto"/>
              <w:right w:val="single" w:sz="4" w:space="0" w:color="auto"/>
            </w:tcBorders>
          </w:tcPr>
          <w:p w14:paraId="5B91330C" w14:textId="77777777" w:rsidR="0085274E" w:rsidRPr="00E467D1" w:rsidRDefault="0085274E" w:rsidP="00A60D51">
            <w:pPr>
              <w:spacing w:line="256" w:lineRule="auto"/>
              <w:rPr>
                <w:szCs w:val="24"/>
                <w:lang w:eastAsia="lt-LT"/>
              </w:rPr>
            </w:pPr>
            <w:r>
              <w:rPr>
                <w:szCs w:val="24"/>
                <w:lang w:eastAsia="lt-LT"/>
              </w:rPr>
              <w:t>1</w:t>
            </w:r>
            <w:r w:rsidRPr="00E467D1">
              <w:rPr>
                <w:szCs w:val="24"/>
                <w:lang w:eastAsia="lt-LT"/>
              </w:rPr>
              <w:t>.1 Analizuoti mokiniui tenkantį mokymosi krūvį, teikiamos pagalbos efektyvumą,  sudarant vienodas sąlygas siekti aukštesnių rezultatų</w:t>
            </w:r>
          </w:p>
          <w:p w14:paraId="6C602AE0" w14:textId="77777777" w:rsidR="0085274E" w:rsidRPr="00E467D1" w:rsidRDefault="0085274E" w:rsidP="00A60D51">
            <w:pPr>
              <w:spacing w:line="256" w:lineRule="auto"/>
              <w:rPr>
                <w:szCs w:val="24"/>
                <w:lang w:eastAsia="lt-LT"/>
              </w:rPr>
            </w:pPr>
          </w:p>
          <w:p w14:paraId="4059B335" w14:textId="77777777" w:rsidR="0085274E" w:rsidRPr="00E467D1" w:rsidRDefault="0085274E" w:rsidP="00A60D51">
            <w:pPr>
              <w:spacing w:line="256" w:lineRule="auto"/>
              <w:rPr>
                <w:szCs w:val="24"/>
                <w:lang w:eastAsia="lt-LT"/>
              </w:rPr>
            </w:pPr>
          </w:p>
          <w:p w14:paraId="4C3CDE61" w14:textId="77777777" w:rsidR="0085274E" w:rsidRPr="00E467D1" w:rsidRDefault="0085274E" w:rsidP="00A60D51">
            <w:pPr>
              <w:spacing w:line="256" w:lineRule="auto"/>
              <w:rPr>
                <w:szCs w:val="24"/>
                <w:lang w:eastAsia="lt-LT"/>
              </w:rPr>
            </w:pPr>
          </w:p>
          <w:p w14:paraId="562C1F2E" w14:textId="77777777" w:rsidR="0085274E" w:rsidRPr="00E467D1" w:rsidRDefault="0085274E" w:rsidP="00A60D51">
            <w:pPr>
              <w:spacing w:line="256" w:lineRule="auto"/>
              <w:rPr>
                <w:szCs w:val="24"/>
                <w:lang w:eastAsia="lt-LT"/>
              </w:rPr>
            </w:pPr>
          </w:p>
          <w:p w14:paraId="75B50FC9" w14:textId="77777777" w:rsidR="0085274E" w:rsidRPr="00E467D1" w:rsidRDefault="0085274E" w:rsidP="00A60D51">
            <w:pPr>
              <w:spacing w:line="256" w:lineRule="auto"/>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E2B7753" w14:textId="77777777" w:rsidR="0085274E" w:rsidRPr="00E467D1" w:rsidRDefault="0085274E" w:rsidP="00A60D51">
            <w:pPr>
              <w:spacing w:line="254" w:lineRule="auto"/>
              <w:rPr>
                <w:szCs w:val="24"/>
                <w:lang w:eastAsia="lt-LT"/>
              </w:rPr>
            </w:pPr>
            <w:r w:rsidRPr="00E467D1">
              <w:rPr>
                <w:szCs w:val="24"/>
                <w:lang w:eastAsia="lt-LT"/>
              </w:rPr>
              <w:t>Kryptingas mokytojų kvalifikacijos kėlimas,  bendradarbiavimas tarpusavyje, su tėvais ir su pagalbos specialistais, atliktos apklausos padės sureguliuoti mokymosi krūvį, suprasti kaip padėti specialiųjų ugdymosi poreikių turinčiam mokiniui lengviau įsitraukti į ugdymo procesą ir skatins kiekvieną mokytis pagal savo galimybes ir siekti aukštesnių rezultatų.</w:t>
            </w:r>
          </w:p>
        </w:tc>
        <w:tc>
          <w:tcPr>
            <w:tcW w:w="2410" w:type="dxa"/>
            <w:tcBorders>
              <w:top w:val="single" w:sz="4" w:space="0" w:color="auto"/>
              <w:left w:val="single" w:sz="4" w:space="0" w:color="auto"/>
              <w:bottom w:val="single" w:sz="4" w:space="0" w:color="auto"/>
              <w:right w:val="single" w:sz="4" w:space="0" w:color="auto"/>
            </w:tcBorders>
          </w:tcPr>
          <w:p w14:paraId="248D74CF" w14:textId="77777777" w:rsidR="0085274E" w:rsidRPr="00E467D1" w:rsidRDefault="0085274E" w:rsidP="002556AB">
            <w:pPr>
              <w:spacing w:line="254" w:lineRule="auto"/>
              <w:jc w:val="both"/>
              <w:rPr>
                <w:szCs w:val="24"/>
                <w:lang w:eastAsia="lt-LT"/>
              </w:rPr>
            </w:pPr>
            <w:r w:rsidRPr="00E467D1">
              <w:rPr>
                <w:szCs w:val="24"/>
                <w:lang w:eastAsia="lt-LT"/>
              </w:rPr>
              <w:t>1.Atliktose apklausose 75 % mokinių, tėvų tenkina namų darbų krūvis, teikiama mokymosi pagalba, mokinių ir mokytojų bendradarbiavimas.</w:t>
            </w:r>
          </w:p>
          <w:p w14:paraId="61C6F1E1" w14:textId="77777777" w:rsidR="0002622A" w:rsidRDefault="0002622A" w:rsidP="002556AB">
            <w:pPr>
              <w:spacing w:line="254" w:lineRule="auto"/>
              <w:jc w:val="both"/>
              <w:rPr>
                <w:szCs w:val="24"/>
                <w:lang w:eastAsia="lt-LT"/>
              </w:rPr>
            </w:pPr>
          </w:p>
          <w:p w14:paraId="283A25EC" w14:textId="77777777" w:rsidR="0002622A" w:rsidRDefault="0002622A" w:rsidP="002556AB">
            <w:pPr>
              <w:spacing w:line="254" w:lineRule="auto"/>
              <w:jc w:val="both"/>
              <w:rPr>
                <w:szCs w:val="24"/>
                <w:lang w:eastAsia="lt-LT"/>
              </w:rPr>
            </w:pPr>
          </w:p>
          <w:p w14:paraId="59CD98C3" w14:textId="77777777" w:rsidR="0002622A" w:rsidRDefault="0002622A" w:rsidP="002556AB">
            <w:pPr>
              <w:spacing w:line="254" w:lineRule="auto"/>
              <w:jc w:val="both"/>
              <w:rPr>
                <w:szCs w:val="24"/>
                <w:lang w:eastAsia="lt-LT"/>
              </w:rPr>
            </w:pPr>
          </w:p>
          <w:p w14:paraId="3F6A5C5D" w14:textId="77777777" w:rsidR="0002622A" w:rsidRDefault="0002622A" w:rsidP="002556AB">
            <w:pPr>
              <w:spacing w:line="254" w:lineRule="auto"/>
              <w:jc w:val="both"/>
              <w:rPr>
                <w:szCs w:val="24"/>
                <w:lang w:eastAsia="lt-LT"/>
              </w:rPr>
            </w:pPr>
          </w:p>
          <w:p w14:paraId="6E66285C" w14:textId="77777777" w:rsidR="0002622A" w:rsidRDefault="0002622A" w:rsidP="002556AB">
            <w:pPr>
              <w:spacing w:line="254" w:lineRule="auto"/>
              <w:jc w:val="both"/>
              <w:rPr>
                <w:szCs w:val="24"/>
                <w:lang w:eastAsia="lt-LT"/>
              </w:rPr>
            </w:pPr>
          </w:p>
          <w:p w14:paraId="602743B0" w14:textId="77777777" w:rsidR="0002622A" w:rsidRDefault="0002622A" w:rsidP="002556AB">
            <w:pPr>
              <w:spacing w:line="254" w:lineRule="auto"/>
              <w:jc w:val="both"/>
              <w:rPr>
                <w:szCs w:val="24"/>
                <w:lang w:eastAsia="lt-LT"/>
              </w:rPr>
            </w:pPr>
          </w:p>
          <w:p w14:paraId="5D5C90ED" w14:textId="77777777" w:rsidR="0002622A" w:rsidRDefault="0002622A" w:rsidP="002556AB">
            <w:pPr>
              <w:spacing w:line="254" w:lineRule="auto"/>
              <w:jc w:val="both"/>
              <w:rPr>
                <w:szCs w:val="24"/>
                <w:lang w:eastAsia="lt-LT"/>
              </w:rPr>
            </w:pPr>
          </w:p>
          <w:p w14:paraId="4330B3B5" w14:textId="77777777" w:rsidR="0002622A" w:rsidRDefault="0002622A" w:rsidP="002556AB">
            <w:pPr>
              <w:spacing w:line="254" w:lineRule="auto"/>
              <w:jc w:val="both"/>
              <w:rPr>
                <w:szCs w:val="24"/>
                <w:lang w:eastAsia="lt-LT"/>
              </w:rPr>
            </w:pPr>
          </w:p>
          <w:p w14:paraId="3E6AF7E7" w14:textId="77777777" w:rsidR="0002622A" w:rsidRDefault="0002622A" w:rsidP="002556AB">
            <w:pPr>
              <w:spacing w:line="254" w:lineRule="auto"/>
              <w:jc w:val="both"/>
              <w:rPr>
                <w:szCs w:val="24"/>
                <w:lang w:eastAsia="lt-LT"/>
              </w:rPr>
            </w:pPr>
          </w:p>
          <w:p w14:paraId="28B527E5" w14:textId="77777777" w:rsidR="0002622A" w:rsidRDefault="0002622A" w:rsidP="002556AB">
            <w:pPr>
              <w:spacing w:line="254" w:lineRule="auto"/>
              <w:jc w:val="both"/>
              <w:rPr>
                <w:szCs w:val="24"/>
                <w:lang w:eastAsia="lt-LT"/>
              </w:rPr>
            </w:pPr>
          </w:p>
          <w:p w14:paraId="48C840E7" w14:textId="77777777" w:rsidR="0002622A" w:rsidRDefault="0002622A" w:rsidP="002556AB">
            <w:pPr>
              <w:spacing w:line="254" w:lineRule="auto"/>
              <w:jc w:val="both"/>
              <w:rPr>
                <w:szCs w:val="24"/>
                <w:lang w:eastAsia="lt-LT"/>
              </w:rPr>
            </w:pPr>
          </w:p>
          <w:p w14:paraId="456EA70C" w14:textId="77777777" w:rsidR="0002622A" w:rsidRDefault="0002622A" w:rsidP="002556AB">
            <w:pPr>
              <w:spacing w:line="254" w:lineRule="auto"/>
              <w:jc w:val="both"/>
              <w:rPr>
                <w:szCs w:val="24"/>
                <w:lang w:eastAsia="lt-LT"/>
              </w:rPr>
            </w:pPr>
          </w:p>
          <w:p w14:paraId="410B5BFD" w14:textId="77777777" w:rsidR="0002622A" w:rsidRDefault="0002622A" w:rsidP="002556AB">
            <w:pPr>
              <w:spacing w:line="254" w:lineRule="auto"/>
              <w:jc w:val="both"/>
              <w:rPr>
                <w:szCs w:val="24"/>
                <w:lang w:eastAsia="lt-LT"/>
              </w:rPr>
            </w:pPr>
          </w:p>
          <w:p w14:paraId="6BD4D093" w14:textId="77777777" w:rsidR="0002622A" w:rsidRDefault="0002622A" w:rsidP="002556AB">
            <w:pPr>
              <w:spacing w:line="254" w:lineRule="auto"/>
              <w:jc w:val="both"/>
              <w:rPr>
                <w:szCs w:val="24"/>
                <w:lang w:eastAsia="lt-LT"/>
              </w:rPr>
            </w:pPr>
          </w:p>
          <w:p w14:paraId="5E52852C" w14:textId="77777777" w:rsidR="0002622A" w:rsidRDefault="0002622A" w:rsidP="002556AB">
            <w:pPr>
              <w:spacing w:line="254" w:lineRule="auto"/>
              <w:jc w:val="both"/>
              <w:rPr>
                <w:szCs w:val="24"/>
                <w:lang w:eastAsia="lt-LT"/>
              </w:rPr>
            </w:pPr>
          </w:p>
          <w:p w14:paraId="1ECBC6DF" w14:textId="77777777" w:rsidR="0002622A" w:rsidRDefault="0002622A" w:rsidP="002556AB">
            <w:pPr>
              <w:spacing w:line="254" w:lineRule="auto"/>
              <w:jc w:val="both"/>
              <w:rPr>
                <w:szCs w:val="24"/>
                <w:lang w:eastAsia="lt-LT"/>
              </w:rPr>
            </w:pPr>
          </w:p>
          <w:p w14:paraId="0A992358" w14:textId="77777777" w:rsidR="0002622A" w:rsidRDefault="0002622A" w:rsidP="002556AB">
            <w:pPr>
              <w:spacing w:line="254" w:lineRule="auto"/>
              <w:jc w:val="both"/>
              <w:rPr>
                <w:szCs w:val="24"/>
                <w:lang w:eastAsia="lt-LT"/>
              </w:rPr>
            </w:pPr>
          </w:p>
          <w:p w14:paraId="2FEDA1A4" w14:textId="77777777" w:rsidR="0002622A" w:rsidRDefault="0085274E" w:rsidP="002556AB">
            <w:pPr>
              <w:spacing w:line="254" w:lineRule="auto"/>
              <w:jc w:val="both"/>
              <w:rPr>
                <w:szCs w:val="24"/>
                <w:lang w:eastAsia="lt-LT"/>
              </w:rPr>
            </w:pPr>
            <w:r>
              <w:rPr>
                <w:szCs w:val="24"/>
                <w:lang w:eastAsia="lt-LT"/>
              </w:rPr>
              <w:t>2.</w:t>
            </w:r>
            <w:r w:rsidRPr="00E467D1">
              <w:rPr>
                <w:szCs w:val="24"/>
                <w:lang w:eastAsia="lt-LT"/>
              </w:rPr>
              <w:t>Organizuoti mokytojams seminarai „Bendravimas su sudėtingais mokinių tėvais: metodai ir būdai. Streso valdymas”, „Bendradarbiavimas su ypatingų</w:t>
            </w:r>
            <w:r w:rsidR="0002622A">
              <w:rPr>
                <w:szCs w:val="24"/>
                <w:lang w:eastAsia="lt-LT"/>
              </w:rPr>
              <w:t xml:space="preserve"> poreikių turinčiais mokiniais“</w:t>
            </w:r>
          </w:p>
          <w:p w14:paraId="4A5ECCAC" w14:textId="77777777" w:rsidR="0002622A" w:rsidRDefault="0002622A" w:rsidP="002556AB">
            <w:pPr>
              <w:spacing w:line="254" w:lineRule="auto"/>
              <w:jc w:val="both"/>
              <w:rPr>
                <w:szCs w:val="24"/>
                <w:lang w:eastAsia="lt-LT"/>
              </w:rPr>
            </w:pPr>
          </w:p>
          <w:p w14:paraId="31DEAFE3" w14:textId="77777777" w:rsidR="0002622A" w:rsidRDefault="0002622A" w:rsidP="002556AB">
            <w:pPr>
              <w:spacing w:line="254" w:lineRule="auto"/>
              <w:jc w:val="both"/>
              <w:rPr>
                <w:szCs w:val="24"/>
                <w:lang w:eastAsia="lt-LT"/>
              </w:rPr>
            </w:pPr>
          </w:p>
          <w:p w14:paraId="470E634B" w14:textId="77777777" w:rsidR="0085274E" w:rsidRPr="00E467D1" w:rsidRDefault="0085274E" w:rsidP="002556AB">
            <w:pPr>
              <w:spacing w:line="254" w:lineRule="auto"/>
              <w:jc w:val="both"/>
              <w:rPr>
                <w:szCs w:val="24"/>
                <w:lang w:eastAsia="lt-LT"/>
              </w:rPr>
            </w:pPr>
            <w:r w:rsidRPr="00E467D1">
              <w:rPr>
                <w:szCs w:val="24"/>
                <w:lang w:eastAsia="lt-LT"/>
              </w:rPr>
              <w:lastRenderedPageBreak/>
              <w:t>3. Organizuoti 2 Atvirų durų dienas, mokytojų susitikimus su penktokų, dešimtokų tėvais, mokymus mokytojams tema „Kaip stebėti ir fiksuoti individualią kiekvieno mokinio pažangą.</w:t>
            </w:r>
          </w:p>
        </w:tc>
        <w:tc>
          <w:tcPr>
            <w:tcW w:w="3686" w:type="dxa"/>
            <w:tcBorders>
              <w:top w:val="single" w:sz="4" w:space="0" w:color="auto"/>
              <w:left w:val="single" w:sz="4" w:space="0" w:color="auto"/>
              <w:bottom w:val="single" w:sz="4" w:space="0" w:color="auto"/>
              <w:right w:val="single" w:sz="4" w:space="0" w:color="auto"/>
            </w:tcBorders>
          </w:tcPr>
          <w:p w14:paraId="0E040732" w14:textId="77777777" w:rsidR="0002622A" w:rsidRPr="0002622A" w:rsidRDefault="00E55511" w:rsidP="002556AB">
            <w:pPr>
              <w:spacing w:line="254" w:lineRule="auto"/>
              <w:jc w:val="both"/>
              <w:rPr>
                <w:szCs w:val="24"/>
                <w:lang w:eastAsia="lt-LT"/>
              </w:rPr>
            </w:pPr>
            <w:r w:rsidRPr="00E55511">
              <w:rPr>
                <w:szCs w:val="24"/>
                <w:lang w:eastAsia="lt-LT"/>
              </w:rPr>
              <w:lastRenderedPageBreak/>
              <w:t xml:space="preserve">1. Atliktose apklausose 78 % tėvų mano, kad namų darbų krūvis yra optimalus,  kad bendraujant su mokytojais yra aptariama, kur jų vaikas turėtų patobulėti. 91 % mokinių pritaria, kad mokytojai visuomet padeda papildomai, ypač turintiems mokymosi sunkumų, bet tik 52% </w:t>
            </w:r>
            <w:r w:rsidR="00212C47">
              <w:rPr>
                <w:szCs w:val="24"/>
                <w:lang w:eastAsia="lt-LT"/>
              </w:rPr>
              <w:t>mokinių</w:t>
            </w:r>
            <w:r w:rsidRPr="00E55511">
              <w:rPr>
                <w:szCs w:val="24"/>
                <w:lang w:eastAsia="lt-LT"/>
              </w:rPr>
              <w:t xml:space="preserve"> sutinka, kad namų darbų krūvis yra optimalus.</w:t>
            </w:r>
            <w:r w:rsidR="002556AB">
              <w:rPr>
                <w:szCs w:val="24"/>
                <w:lang w:eastAsia="lt-LT"/>
              </w:rPr>
              <w:t xml:space="preserve"> </w:t>
            </w:r>
            <w:r w:rsidR="002556AB">
              <w:rPr>
                <w:rFonts w:eastAsiaTheme="minorHAnsi"/>
                <w:szCs w:val="24"/>
              </w:rPr>
              <w:t>Ne</w:t>
            </w:r>
            <w:r w:rsidR="0002622A" w:rsidRPr="0002622A">
              <w:rPr>
                <w:rFonts w:eastAsiaTheme="minorHAnsi"/>
                <w:szCs w:val="24"/>
              </w:rPr>
              <w:t>maža dalis mokytojų (83%) mano, kad namų darbų krūvis mokiniams yra optimalus. Ko gero (44%) arba visiškai (30%) su tuo sutinka ir mokinių tėvai. Ko gero (39%) arba visiškai (13%) su tuo sutinka ir mokiniai. Didelė</w:t>
            </w:r>
            <w:r w:rsidR="002556AB">
              <w:rPr>
                <w:rFonts w:eastAsiaTheme="minorHAnsi"/>
                <w:szCs w:val="24"/>
              </w:rPr>
              <w:t xml:space="preserve"> dalis mokinių (84%),tėvų</w:t>
            </w:r>
            <w:r w:rsidR="0002622A" w:rsidRPr="0002622A">
              <w:rPr>
                <w:rFonts w:eastAsiaTheme="minorHAnsi"/>
                <w:szCs w:val="24"/>
              </w:rPr>
              <w:t>(89%) bendradarbiavimą su mokytojais vertina teigiamai. Mokytojai (97%) bendradarbiavimą su mokiniais taip pat vertina teigiamai.</w:t>
            </w:r>
            <w:r w:rsidR="008C5B25">
              <w:t xml:space="preserve"> </w:t>
            </w:r>
            <w:hyperlink r:id="rId15" w:history="1">
              <w:r w:rsidR="008C5B25">
                <w:rPr>
                  <w:rStyle w:val="Hipersaitas"/>
                </w:rPr>
                <w:t>Veiklos kokybės įsivertinimas</w:t>
              </w:r>
              <w:r w:rsidR="0072709D">
                <w:rPr>
                  <w:rStyle w:val="Hipersaitas"/>
                </w:rPr>
                <w:t xml:space="preserve"> </w:t>
              </w:r>
              <w:r w:rsidR="008C5B25">
                <w:rPr>
                  <w:rStyle w:val="Hipersaitas"/>
                </w:rPr>
                <w:t>2022.docx</w:t>
              </w:r>
            </w:hyperlink>
          </w:p>
          <w:p w14:paraId="4B94BF90" w14:textId="77777777" w:rsidR="0002622A" w:rsidRPr="0002622A" w:rsidRDefault="0002622A" w:rsidP="0002622A">
            <w:pPr>
              <w:overflowPunct w:val="0"/>
              <w:spacing w:line="256" w:lineRule="auto"/>
              <w:textAlignment w:val="baseline"/>
              <w:rPr>
                <w:rFonts w:eastAsiaTheme="minorHAnsi"/>
                <w:szCs w:val="24"/>
              </w:rPr>
            </w:pPr>
          </w:p>
          <w:p w14:paraId="2485CC35" w14:textId="77777777" w:rsidR="0002622A" w:rsidRPr="0002622A" w:rsidRDefault="00E55511" w:rsidP="0002622A">
            <w:pPr>
              <w:spacing w:line="254" w:lineRule="auto"/>
              <w:jc w:val="both"/>
              <w:rPr>
                <w:szCs w:val="24"/>
                <w:lang w:eastAsia="lt-LT"/>
              </w:rPr>
            </w:pPr>
            <w:r w:rsidRPr="00E55511">
              <w:rPr>
                <w:szCs w:val="24"/>
                <w:lang w:eastAsia="lt-LT"/>
              </w:rPr>
              <w:t>2. 28 bendrųjų dalykų mokytojai dalyvavo seminaruose  „Kaip realiai diferenciju</w:t>
            </w:r>
            <w:r w:rsidR="002556AB">
              <w:rPr>
                <w:szCs w:val="24"/>
                <w:lang w:eastAsia="lt-LT"/>
              </w:rPr>
              <w:t>oti ir individualizuoti ugdymą“</w:t>
            </w:r>
            <w:r w:rsidRPr="00E55511">
              <w:rPr>
                <w:szCs w:val="24"/>
                <w:lang w:eastAsia="lt-LT"/>
              </w:rPr>
              <w:t>, „Bendravimas su sudėtingais mokinių tėvais: metodai ir būdai. Streso valdymas“ ir patobulino bendrąsias ir dalykines  kompetencijas</w:t>
            </w:r>
            <w:r w:rsidR="00212C47">
              <w:rPr>
                <w:szCs w:val="24"/>
                <w:lang w:eastAsia="lt-LT"/>
              </w:rPr>
              <w:t xml:space="preserve">. </w:t>
            </w:r>
            <w:r w:rsidR="0002622A" w:rsidRPr="0002622A">
              <w:rPr>
                <w:szCs w:val="24"/>
                <w:lang w:eastAsia="lt-LT"/>
              </w:rPr>
              <w:t xml:space="preserve"> Organizuota vakarų regiono konferencija „</w:t>
            </w:r>
            <w:proofErr w:type="spellStart"/>
            <w:r w:rsidR="0002622A" w:rsidRPr="0002622A">
              <w:rPr>
                <w:szCs w:val="24"/>
                <w:lang w:eastAsia="lt-LT"/>
              </w:rPr>
              <w:t>Inovatyvių</w:t>
            </w:r>
            <w:proofErr w:type="spellEnd"/>
            <w:r w:rsidR="0002622A" w:rsidRPr="0002622A">
              <w:rPr>
                <w:szCs w:val="24"/>
                <w:lang w:eastAsia="lt-LT"/>
              </w:rPr>
              <w:t xml:space="preserve"> metodų taikymas mokymo procese dirbant su specialių poreikių turinčiais mokiniais“</w:t>
            </w:r>
          </w:p>
          <w:p w14:paraId="3BF7DF60" w14:textId="77777777" w:rsidR="00E55511" w:rsidRPr="00E55511" w:rsidRDefault="00E55511" w:rsidP="002556AB">
            <w:pPr>
              <w:overflowPunct w:val="0"/>
              <w:spacing w:line="256" w:lineRule="auto"/>
              <w:jc w:val="both"/>
              <w:textAlignment w:val="baseline"/>
              <w:rPr>
                <w:szCs w:val="24"/>
                <w:lang w:eastAsia="lt-LT"/>
              </w:rPr>
            </w:pPr>
            <w:r w:rsidRPr="00E55511">
              <w:rPr>
                <w:szCs w:val="24"/>
                <w:lang w:eastAsia="lt-LT"/>
              </w:rPr>
              <w:lastRenderedPageBreak/>
              <w:t>3. Organizuotos 2 Atvirų durų dienos, mokytojų susitikimas su penktokais ir jų tėvais, dešimtokais ir jų tėvais.</w:t>
            </w:r>
            <w:r w:rsidRPr="00E55511">
              <w:rPr>
                <w:szCs w:val="24"/>
                <w:lang w:eastAsia="lt-LT"/>
              </w:rPr>
              <w:tab/>
              <w:t>Patobulintas Mokinių pažangos ir pasiekimų vertinimo tvarkos aprašas, įvardijant kiekvieno dalyko vertinimo ir įsivertinimo metodiką.</w:t>
            </w:r>
            <w:r w:rsidR="004F6D64">
              <w:rPr>
                <w:szCs w:val="24"/>
                <w:lang w:eastAsia="lt-LT"/>
              </w:rPr>
              <w:t xml:space="preserve"> </w:t>
            </w:r>
            <w:hyperlink r:id="rId16" w:history="1">
              <w:r w:rsidR="004F6D64" w:rsidRPr="004F6D64">
                <w:rPr>
                  <w:color w:val="0000FF"/>
                  <w:u w:val="single"/>
                </w:rPr>
                <w:t>Mokinių pažangos ir pasiekimų vertinimas 2022</w:t>
              </w:r>
            </w:hyperlink>
          </w:p>
          <w:p w14:paraId="2F4142B6" w14:textId="77777777" w:rsidR="00E55511" w:rsidRPr="00E55511" w:rsidRDefault="00E55511" w:rsidP="002556AB">
            <w:pPr>
              <w:overflowPunct w:val="0"/>
              <w:spacing w:line="256" w:lineRule="auto"/>
              <w:jc w:val="both"/>
              <w:textAlignment w:val="baseline"/>
              <w:rPr>
                <w:szCs w:val="24"/>
                <w:lang w:eastAsia="lt-LT"/>
              </w:rPr>
            </w:pPr>
            <w:r w:rsidRPr="00E55511">
              <w:rPr>
                <w:szCs w:val="24"/>
                <w:lang w:eastAsia="lt-LT"/>
              </w:rPr>
              <w:t>Sukurtos dalykininkų savitarpio pagalbos grupės dalijimuisi gerąja patirtimi integruotų pamokų  organizavimui, IT įrankių taikymo vertinimui ir įsivertinimui.</w:t>
            </w:r>
          </w:p>
          <w:p w14:paraId="75A91BFA" w14:textId="77777777" w:rsidR="00E55511" w:rsidRPr="00E55511" w:rsidRDefault="00E55511" w:rsidP="002556AB">
            <w:pPr>
              <w:overflowPunct w:val="0"/>
              <w:spacing w:line="256" w:lineRule="auto"/>
              <w:jc w:val="both"/>
              <w:textAlignment w:val="baseline"/>
              <w:rPr>
                <w:szCs w:val="24"/>
                <w:lang w:eastAsia="lt-LT"/>
              </w:rPr>
            </w:pPr>
            <w:r w:rsidRPr="00E55511">
              <w:rPr>
                <w:szCs w:val="24"/>
                <w:lang w:eastAsia="lt-LT"/>
              </w:rPr>
              <w:t xml:space="preserve">Patobulinta kvalifikacijos kėlimo sistema: kvalifikacijos kėlimo seminaruose dalyvauja po kelis mokytojus, kurie pasidalija išgirstomis naujovėmis per bendrojo ugdymo metodinius pasitarimus, organizuojamus nuotoliniu būdu per Microsoft </w:t>
            </w:r>
            <w:proofErr w:type="spellStart"/>
            <w:r w:rsidRPr="00E55511">
              <w:rPr>
                <w:szCs w:val="24"/>
                <w:lang w:eastAsia="lt-LT"/>
              </w:rPr>
              <w:t>Teams</w:t>
            </w:r>
            <w:proofErr w:type="spellEnd"/>
            <w:r w:rsidRPr="00E55511">
              <w:rPr>
                <w:szCs w:val="24"/>
                <w:lang w:eastAsia="lt-LT"/>
              </w:rPr>
              <w:t xml:space="preserve"> platformą.</w:t>
            </w:r>
          </w:p>
          <w:p w14:paraId="73A33A2E" w14:textId="77777777" w:rsidR="00E55511" w:rsidRPr="00E55511" w:rsidRDefault="00E55511" w:rsidP="002556AB">
            <w:pPr>
              <w:overflowPunct w:val="0"/>
              <w:spacing w:line="256" w:lineRule="auto"/>
              <w:jc w:val="both"/>
              <w:textAlignment w:val="baseline"/>
              <w:rPr>
                <w:szCs w:val="24"/>
                <w:lang w:eastAsia="lt-LT"/>
              </w:rPr>
            </w:pPr>
            <w:r w:rsidRPr="00E55511">
              <w:rPr>
                <w:szCs w:val="24"/>
                <w:lang w:eastAsia="lt-LT"/>
              </w:rPr>
              <w:t>Mokytojams skiriamos papildomos konsultacijos, teikiant savalaikę pagalbą mokymosi problemų turintiems mokiniams.</w:t>
            </w:r>
          </w:p>
          <w:p w14:paraId="57FBFA5C" w14:textId="77777777" w:rsidR="00A60D51" w:rsidRPr="00E467D1" w:rsidRDefault="00E55511" w:rsidP="00A60D51">
            <w:pPr>
              <w:overflowPunct w:val="0"/>
              <w:spacing w:line="256" w:lineRule="auto"/>
              <w:jc w:val="both"/>
              <w:textAlignment w:val="baseline"/>
              <w:rPr>
                <w:szCs w:val="24"/>
                <w:lang w:eastAsia="lt-LT"/>
              </w:rPr>
            </w:pPr>
            <w:r w:rsidRPr="00E55511">
              <w:rPr>
                <w:szCs w:val="24"/>
                <w:lang w:eastAsia="lt-LT"/>
              </w:rPr>
              <w:t>Kiekvieną mėnesį vykdomas visų kiekvienoje klasėje dirbančių dalykininkų ir pagalbos specialistų informacijos pasikeitimas apie mokinius, turinčius lankomumo ir mokymosi problemų.</w:t>
            </w:r>
            <w:r w:rsidR="00967C6D">
              <w:rPr>
                <w:szCs w:val="24"/>
                <w:lang w:eastAsia="lt-LT"/>
              </w:rPr>
              <w:t xml:space="preserve"> </w:t>
            </w:r>
            <w:hyperlink r:id="rId17" w:history="1">
              <w:r w:rsidR="00967C6D" w:rsidRPr="00967C6D">
                <w:rPr>
                  <w:color w:val="0000FF"/>
                  <w:u w:val="single"/>
                </w:rPr>
                <w:t>Vei</w:t>
              </w:r>
              <w:r w:rsidR="00967C6D">
                <w:rPr>
                  <w:color w:val="0000FF"/>
                  <w:u w:val="single"/>
                </w:rPr>
                <w:t>klos programa</w:t>
              </w:r>
              <w:r w:rsidR="00967C6D" w:rsidRPr="00967C6D">
                <w:rPr>
                  <w:color w:val="0000FF"/>
                  <w:u w:val="single"/>
                </w:rPr>
                <w:t xml:space="preserve"> 2022.docx</w:t>
              </w:r>
            </w:hyperlink>
          </w:p>
        </w:tc>
      </w:tr>
      <w:tr w:rsidR="00C85A1B" w:rsidRPr="00E467D1" w14:paraId="5C9321C7" w14:textId="77777777" w:rsidTr="002C1765">
        <w:trPr>
          <w:trHeight w:val="575"/>
        </w:trPr>
        <w:tc>
          <w:tcPr>
            <w:tcW w:w="1447" w:type="dxa"/>
            <w:tcBorders>
              <w:top w:val="single" w:sz="4" w:space="0" w:color="auto"/>
              <w:left w:val="single" w:sz="4" w:space="0" w:color="auto"/>
              <w:bottom w:val="single" w:sz="4" w:space="0" w:color="auto"/>
              <w:right w:val="single" w:sz="4" w:space="0" w:color="auto"/>
            </w:tcBorders>
          </w:tcPr>
          <w:p w14:paraId="0B341372" w14:textId="77777777" w:rsidR="00C85A1B" w:rsidRPr="00E467D1" w:rsidRDefault="00C85A1B" w:rsidP="00C85A1B">
            <w:pPr>
              <w:pStyle w:val="Sraopastraipa"/>
              <w:suppressAutoHyphens/>
              <w:autoSpaceDN w:val="0"/>
              <w:spacing w:line="256" w:lineRule="auto"/>
              <w:ind w:left="0"/>
              <w:textAlignment w:val="baseline"/>
              <w:rPr>
                <w:szCs w:val="24"/>
                <w:lang w:eastAsia="lt-LT"/>
              </w:rPr>
            </w:pPr>
            <w:r>
              <w:rPr>
                <w:szCs w:val="24"/>
                <w:lang w:eastAsia="lt-LT"/>
              </w:rPr>
              <w:lastRenderedPageBreak/>
              <w:t>1</w:t>
            </w:r>
            <w:r w:rsidRPr="00E467D1">
              <w:rPr>
                <w:szCs w:val="24"/>
                <w:lang w:eastAsia="lt-LT"/>
              </w:rPr>
              <w:t>.2. Organizuoti  veiklą, skirtą menams gabių vaikų paieškai ir atpažinimui, siekiant nukreipti juos į Gimnaziją pagal specializuoto ugdymo krypties programas</w:t>
            </w:r>
          </w:p>
        </w:tc>
        <w:tc>
          <w:tcPr>
            <w:tcW w:w="1559" w:type="dxa"/>
            <w:tcBorders>
              <w:top w:val="single" w:sz="4" w:space="0" w:color="auto"/>
              <w:left w:val="single" w:sz="4" w:space="0" w:color="auto"/>
              <w:bottom w:val="single" w:sz="4" w:space="0" w:color="auto"/>
              <w:right w:val="single" w:sz="4" w:space="0" w:color="auto"/>
            </w:tcBorders>
          </w:tcPr>
          <w:p w14:paraId="67DAB163" w14:textId="77777777" w:rsidR="00C85A1B" w:rsidRPr="00E467D1" w:rsidRDefault="00C85A1B" w:rsidP="00C85A1B">
            <w:pPr>
              <w:spacing w:line="254" w:lineRule="auto"/>
              <w:rPr>
                <w:szCs w:val="24"/>
                <w:lang w:eastAsia="lt-LT"/>
              </w:rPr>
            </w:pPr>
            <w:r w:rsidRPr="00E467D1">
              <w:rPr>
                <w:szCs w:val="24"/>
                <w:lang w:eastAsia="lt-LT"/>
              </w:rPr>
              <w:t xml:space="preserve">Sudarytos sąlygos menams gabiems vaikams, nepriklausomai nuo jų socialinės padėties, gyvenamosios  vietos, amžiaus, lyties, kalbinės  aplinkos, rinktis jų poreikius ir interesus atitinkantį </w:t>
            </w:r>
            <w:r w:rsidRPr="00E467D1">
              <w:rPr>
                <w:szCs w:val="24"/>
                <w:lang w:eastAsia="lt-LT"/>
              </w:rPr>
              <w:lastRenderedPageBreak/>
              <w:t>ugdymą(</w:t>
            </w:r>
            <w:proofErr w:type="spellStart"/>
            <w:r w:rsidRPr="00E467D1">
              <w:rPr>
                <w:szCs w:val="24"/>
                <w:lang w:eastAsia="lt-LT"/>
              </w:rPr>
              <w:t>si</w:t>
            </w:r>
            <w:proofErr w:type="spellEnd"/>
            <w:r w:rsidRPr="00E467D1">
              <w:rPr>
                <w:szCs w:val="24"/>
                <w:lang w:eastAsia="lt-LT"/>
              </w:rPr>
              <w:t>) pagal specializuoto  ugdymo krypties programas.</w:t>
            </w:r>
          </w:p>
          <w:p w14:paraId="4BD40CEA" w14:textId="77777777" w:rsidR="00C85A1B" w:rsidRPr="00E467D1" w:rsidRDefault="00C85A1B" w:rsidP="00C85A1B">
            <w:pPr>
              <w:spacing w:line="256" w:lineRule="auto"/>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210040B4" w14:textId="77777777" w:rsidR="00C85A1B" w:rsidRPr="00E467D1" w:rsidRDefault="00C85A1B" w:rsidP="00A60D51">
            <w:pPr>
              <w:overflowPunct w:val="0"/>
              <w:spacing w:line="256" w:lineRule="auto"/>
              <w:jc w:val="both"/>
              <w:textAlignment w:val="baseline"/>
              <w:rPr>
                <w:szCs w:val="24"/>
                <w:lang w:eastAsia="lt-LT"/>
              </w:rPr>
            </w:pPr>
            <w:r w:rsidRPr="00E467D1">
              <w:rPr>
                <w:szCs w:val="24"/>
                <w:lang w:eastAsia="lt-LT"/>
              </w:rPr>
              <w:lastRenderedPageBreak/>
              <w:t>l . Vykdydama veiklą, skirtą gabių menui vaikų paieškai ir jų gebėjimų atskleidimui, gimnazija sistemingai bendradarbiauja  ir plėtoja socialinę partnerystę  su 3-5 regiono (apskrities) ar šalies neformaliojo vaikų švietimo mokyklomis.</w:t>
            </w:r>
          </w:p>
          <w:p w14:paraId="21BF0F1C" w14:textId="77777777" w:rsidR="00CC4811" w:rsidRDefault="00CC4811" w:rsidP="00C85A1B">
            <w:pPr>
              <w:overflowPunct w:val="0"/>
              <w:spacing w:line="256" w:lineRule="auto"/>
              <w:textAlignment w:val="baseline"/>
              <w:rPr>
                <w:szCs w:val="24"/>
                <w:lang w:eastAsia="lt-LT"/>
              </w:rPr>
            </w:pPr>
          </w:p>
          <w:p w14:paraId="39B37738" w14:textId="77777777" w:rsidR="00CC4811" w:rsidRDefault="00CC4811" w:rsidP="00C85A1B">
            <w:pPr>
              <w:overflowPunct w:val="0"/>
              <w:spacing w:line="256" w:lineRule="auto"/>
              <w:textAlignment w:val="baseline"/>
              <w:rPr>
                <w:szCs w:val="24"/>
                <w:lang w:eastAsia="lt-LT"/>
              </w:rPr>
            </w:pPr>
          </w:p>
          <w:p w14:paraId="34F17536" w14:textId="77777777" w:rsidR="00CC4811" w:rsidRDefault="00CC4811" w:rsidP="00C85A1B">
            <w:pPr>
              <w:overflowPunct w:val="0"/>
              <w:spacing w:line="256" w:lineRule="auto"/>
              <w:textAlignment w:val="baseline"/>
              <w:rPr>
                <w:szCs w:val="24"/>
                <w:lang w:eastAsia="lt-LT"/>
              </w:rPr>
            </w:pPr>
          </w:p>
          <w:p w14:paraId="2E2A789A" w14:textId="77777777" w:rsidR="00CC4811" w:rsidRDefault="00CC4811" w:rsidP="00C85A1B">
            <w:pPr>
              <w:overflowPunct w:val="0"/>
              <w:spacing w:line="256" w:lineRule="auto"/>
              <w:textAlignment w:val="baseline"/>
              <w:rPr>
                <w:szCs w:val="24"/>
                <w:lang w:eastAsia="lt-LT"/>
              </w:rPr>
            </w:pPr>
          </w:p>
          <w:p w14:paraId="2E617993" w14:textId="77777777" w:rsidR="00CC4811" w:rsidRDefault="00CC4811" w:rsidP="00C85A1B">
            <w:pPr>
              <w:overflowPunct w:val="0"/>
              <w:spacing w:line="256" w:lineRule="auto"/>
              <w:textAlignment w:val="baseline"/>
              <w:rPr>
                <w:szCs w:val="24"/>
                <w:lang w:eastAsia="lt-LT"/>
              </w:rPr>
            </w:pPr>
          </w:p>
          <w:p w14:paraId="6C81B6C5" w14:textId="77777777" w:rsidR="00CC4811" w:rsidRDefault="00CC4811" w:rsidP="00C85A1B">
            <w:pPr>
              <w:overflowPunct w:val="0"/>
              <w:spacing w:line="256" w:lineRule="auto"/>
              <w:textAlignment w:val="baseline"/>
              <w:rPr>
                <w:szCs w:val="24"/>
                <w:lang w:eastAsia="lt-LT"/>
              </w:rPr>
            </w:pPr>
          </w:p>
          <w:p w14:paraId="474D9083" w14:textId="77777777" w:rsidR="00CC4811" w:rsidRDefault="00CC4811" w:rsidP="00C85A1B">
            <w:pPr>
              <w:overflowPunct w:val="0"/>
              <w:spacing w:line="256" w:lineRule="auto"/>
              <w:textAlignment w:val="baseline"/>
              <w:rPr>
                <w:szCs w:val="24"/>
                <w:lang w:eastAsia="lt-LT"/>
              </w:rPr>
            </w:pPr>
          </w:p>
          <w:p w14:paraId="05ADCFA1" w14:textId="77777777" w:rsidR="00CC4811" w:rsidRDefault="00CC4811" w:rsidP="00C85A1B">
            <w:pPr>
              <w:overflowPunct w:val="0"/>
              <w:spacing w:line="256" w:lineRule="auto"/>
              <w:textAlignment w:val="baseline"/>
              <w:rPr>
                <w:szCs w:val="24"/>
                <w:lang w:eastAsia="lt-LT"/>
              </w:rPr>
            </w:pPr>
          </w:p>
          <w:p w14:paraId="78030563" w14:textId="77777777" w:rsidR="00CC4811" w:rsidRDefault="00CC4811" w:rsidP="00C85A1B">
            <w:pPr>
              <w:overflowPunct w:val="0"/>
              <w:spacing w:line="256" w:lineRule="auto"/>
              <w:textAlignment w:val="baseline"/>
              <w:rPr>
                <w:szCs w:val="24"/>
                <w:lang w:eastAsia="lt-LT"/>
              </w:rPr>
            </w:pPr>
          </w:p>
          <w:p w14:paraId="26F2A61F" w14:textId="77777777" w:rsidR="00CC4811" w:rsidRDefault="00CC4811" w:rsidP="00C85A1B">
            <w:pPr>
              <w:overflowPunct w:val="0"/>
              <w:spacing w:line="256" w:lineRule="auto"/>
              <w:textAlignment w:val="baseline"/>
              <w:rPr>
                <w:szCs w:val="24"/>
                <w:lang w:eastAsia="lt-LT"/>
              </w:rPr>
            </w:pPr>
          </w:p>
          <w:p w14:paraId="45DBB02E" w14:textId="77777777" w:rsidR="00CC4811" w:rsidRDefault="00CC4811" w:rsidP="00C85A1B">
            <w:pPr>
              <w:overflowPunct w:val="0"/>
              <w:spacing w:line="256" w:lineRule="auto"/>
              <w:textAlignment w:val="baseline"/>
              <w:rPr>
                <w:szCs w:val="24"/>
                <w:lang w:eastAsia="lt-LT"/>
              </w:rPr>
            </w:pPr>
          </w:p>
          <w:p w14:paraId="1802A20A" w14:textId="77777777" w:rsidR="00CC4811" w:rsidRDefault="00CC4811" w:rsidP="00C85A1B">
            <w:pPr>
              <w:overflowPunct w:val="0"/>
              <w:spacing w:line="256" w:lineRule="auto"/>
              <w:textAlignment w:val="baseline"/>
              <w:rPr>
                <w:szCs w:val="24"/>
                <w:lang w:eastAsia="lt-LT"/>
              </w:rPr>
            </w:pPr>
          </w:p>
          <w:p w14:paraId="380F1E7E" w14:textId="77777777" w:rsidR="00CC4811" w:rsidRDefault="00CC4811" w:rsidP="00C85A1B">
            <w:pPr>
              <w:overflowPunct w:val="0"/>
              <w:spacing w:line="256" w:lineRule="auto"/>
              <w:textAlignment w:val="baseline"/>
              <w:rPr>
                <w:szCs w:val="24"/>
                <w:lang w:eastAsia="lt-LT"/>
              </w:rPr>
            </w:pPr>
          </w:p>
          <w:p w14:paraId="37119ED7" w14:textId="77777777" w:rsidR="00CC4811" w:rsidRDefault="00CC4811" w:rsidP="00C85A1B">
            <w:pPr>
              <w:overflowPunct w:val="0"/>
              <w:spacing w:line="256" w:lineRule="auto"/>
              <w:textAlignment w:val="baseline"/>
              <w:rPr>
                <w:szCs w:val="24"/>
                <w:lang w:eastAsia="lt-LT"/>
              </w:rPr>
            </w:pPr>
          </w:p>
          <w:p w14:paraId="3A077A7E" w14:textId="77777777" w:rsidR="00CC4811" w:rsidRDefault="00CC4811" w:rsidP="00C85A1B">
            <w:pPr>
              <w:overflowPunct w:val="0"/>
              <w:spacing w:line="256" w:lineRule="auto"/>
              <w:textAlignment w:val="baseline"/>
              <w:rPr>
                <w:szCs w:val="24"/>
                <w:lang w:eastAsia="lt-LT"/>
              </w:rPr>
            </w:pPr>
          </w:p>
          <w:p w14:paraId="4BF30C30" w14:textId="77777777" w:rsidR="00CC4811" w:rsidRDefault="00CC4811" w:rsidP="00C85A1B">
            <w:pPr>
              <w:overflowPunct w:val="0"/>
              <w:spacing w:line="256" w:lineRule="auto"/>
              <w:textAlignment w:val="baseline"/>
              <w:rPr>
                <w:szCs w:val="24"/>
                <w:lang w:eastAsia="lt-LT"/>
              </w:rPr>
            </w:pPr>
          </w:p>
          <w:p w14:paraId="4627742A" w14:textId="77777777" w:rsidR="00CC4811" w:rsidRDefault="00CC4811" w:rsidP="00C85A1B">
            <w:pPr>
              <w:overflowPunct w:val="0"/>
              <w:spacing w:line="256" w:lineRule="auto"/>
              <w:textAlignment w:val="baseline"/>
              <w:rPr>
                <w:szCs w:val="24"/>
                <w:lang w:eastAsia="lt-LT"/>
              </w:rPr>
            </w:pPr>
          </w:p>
          <w:p w14:paraId="72A04A38" w14:textId="77777777" w:rsidR="007D317C" w:rsidRDefault="007D317C" w:rsidP="00C85A1B">
            <w:pPr>
              <w:overflowPunct w:val="0"/>
              <w:spacing w:line="256" w:lineRule="auto"/>
              <w:textAlignment w:val="baseline"/>
              <w:rPr>
                <w:szCs w:val="24"/>
                <w:lang w:eastAsia="lt-LT"/>
              </w:rPr>
            </w:pPr>
          </w:p>
          <w:p w14:paraId="0A4C33D1" w14:textId="77777777" w:rsidR="007D317C" w:rsidRDefault="007D317C" w:rsidP="00C85A1B">
            <w:pPr>
              <w:overflowPunct w:val="0"/>
              <w:spacing w:line="256" w:lineRule="auto"/>
              <w:textAlignment w:val="baseline"/>
              <w:rPr>
                <w:szCs w:val="24"/>
                <w:lang w:eastAsia="lt-LT"/>
              </w:rPr>
            </w:pPr>
          </w:p>
          <w:p w14:paraId="286C9AF0" w14:textId="77777777" w:rsidR="007D317C" w:rsidRDefault="007D317C" w:rsidP="00C85A1B">
            <w:pPr>
              <w:overflowPunct w:val="0"/>
              <w:spacing w:line="256" w:lineRule="auto"/>
              <w:textAlignment w:val="baseline"/>
              <w:rPr>
                <w:szCs w:val="24"/>
                <w:lang w:eastAsia="lt-LT"/>
              </w:rPr>
            </w:pPr>
          </w:p>
          <w:p w14:paraId="6980C400" w14:textId="77777777" w:rsidR="007D317C" w:rsidRDefault="007D317C" w:rsidP="00C85A1B">
            <w:pPr>
              <w:overflowPunct w:val="0"/>
              <w:spacing w:line="256" w:lineRule="auto"/>
              <w:textAlignment w:val="baseline"/>
              <w:rPr>
                <w:szCs w:val="24"/>
                <w:lang w:eastAsia="lt-LT"/>
              </w:rPr>
            </w:pPr>
          </w:p>
          <w:p w14:paraId="0BEC1389" w14:textId="77777777" w:rsidR="007D317C" w:rsidRDefault="007D317C" w:rsidP="00C85A1B">
            <w:pPr>
              <w:overflowPunct w:val="0"/>
              <w:spacing w:line="256" w:lineRule="auto"/>
              <w:textAlignment w:val="baseline"/>
              <w:rPr>
                <w:szCs w:val="24"/>
                <w:lang w:eastAsia="lt-LT"/>
              </w:rPr>
            </w:pPr>
          </w:p>
          <w:p w14:paraId="7AB638F2" w14:textId="77777777" w:rsidR="007D317C" w:rsidRDefault="007D317C" w:rsidP="00C85A1B">
            <w:pPr>
              <w:overflowPunct w:val="0"/>
              <w:spacing w:line="256" w:lineRule="auto"/>
              <w:textAlignment w:val="baseline"/>
              <w:rPr>
                <w:szCs w:val="24"/>
                <w:lang w:eastAsia="lt-LT"/>
              </w:rPr>
            </w:pPr>
          </w:p>
          <w:p w14:paraId="3BB39560" w14:textId="77777777" w:rsidR="007D317C" w:rsidRDefault="007D317C" w:rsidP="00C85A1B">
            <w:pPr>
              <w:overflowPunct w:val="0"/>
              <w:spacing w:line="256" w:lineRule="auto"/>
              <w:textAlignment w:val="baseline"/>
              <w:rPr>
                <w:szCs w:val="24"/>
                <w:lang w:eastAsia="lt-LT"/>
              </w:rPr>
            </w:pPr>
          </w:p>
          <w:p w14:paraId="73764848" w14:textId="77777777" w:rsidR="00426A07" w:rsidRDefault="00426A07" w:rsidP="00426A07">
            <w:pPr>
              <w:overflowPunct w:val="0"/>
              <w:spacing w:line="256" w:lineRule="auto"/>
              <w:jc w:val="both"/>
              <w:textAlignment w:val="baseline"/>
              <w:rPr>
                <w:szCs w:val="24"/>
                <w:lang w:eastAsia="lt-LT"/>
              </w:rPr>
            </w:pPr>
          </w:p>
          <w:p w14:paraId="1BBFEC24" w14:textId="77777777" w:rsidR="00C944D5" w:rsidRDefault="00C944D5" w:rsidP="00426A07">
            <w:pPr>
              <w:overflowPunct w:val="0"/>
              <w:spacing w:line="256" w:lineRule="auto"/>
              <w:jc w:val="both"/>
              <w:textAlignment w:val="baseline"/>
              <w:rPr>
                <w:szCs w:val="24"/>
                <w:lang w:eastAsia="lt-LT"/>
              </w:rPr>
            </w:pPr>
          </w:p>
          <w:p w14:paraId="2CD2EFD4" w14:textId="77777777" w:rsidR="000D4446" w:rsidRDefault="000D4446" w:rsidP="00426A07">
            <w:pPr>
              <w:overflowPunct w:val="0"/>
              <w:spacing w:line="256" w:lineRule="auto"/>
              <w:jc w:val="both"/>
              <w:textAlignment w:val="baseline"/>
              <w:rPr>
                <w:szCs w:val="24"/>
                <w:lang w:eastAsia="lt-LT"/>
              </w:rPr>
            </w:pPr>
          </w:p>
          <w:p w14:paraId="33476E2F" w14:textId="77777777" w:rsidR="0072709D" w:rsidRDefault="0072709D" w:rsidP="00426A07">
            <w:pPr>
              <w:overflowPunct w:val="0"/>
              <w:spacing w:line="256" w:lineRule="auto"/>
              <w:jc w:val="both"/>
              <w:textAlignment w:val="baseline"/>
              <w:rPr>
                <w:szCs w:val="24"/>
                <w:lang w:eastAsia="lt-LT"/>
              </w:rPr>
            </w:pPr>
          </w:p>
          <w:p w14:paraId="565AD691" w14:textId="77777777" w:rsidR="0072709D" w:rsidRDefault="0072709D" w:rsidP="00426A07">
            <w:pPr>
              <w:overflowPunct w:val="0"/>
              <w:spacing w:line="256" w:lineRule="auto"/>
              <w:jc w:val="both"/>
              <w:textAlignment w:val="baseline"/>
              <w:rPr>
                <w:szCs w:val="24"/>
                <w:lang w:eastAsia="lt-LT"/>
              </w:rPr>
            </w:pPr>
          </w:p>
          <w:p w14:paraId="75E65C2D" w14:textId="77777777" w:rsidR="0072709D" w:rsidRDefault="0072709D" w:rsidP="00426A07">
            <w:pPr>
              <w:overflowPunct w:val="0"/>
              <w:spacing w:line="256" w:lineRule="auto"/>
              <w:jc w:val="both"/>
              <w:textAlignment w:val="baseline"/>
              <w:rPr>
                <w:szCs w:val="24"/>
                <w:lang w:eastAsia="lt-LT"/>
              </w:rPr>
            </w:pPr>
          </w:p>
          <w:p w14:paraId="216B32F2" w14:textId="77777777" w:rsidR="0072709D" w:rsidRDefault="0072709D" w:rsidP="00426A07">
            <w:pPr>
              <w:overflowPunct w:val="0"/>
              <w:spacing w:line="256" w:lineRule="auto"/>
              <w:jc w:val="both"/>
              <w:textAlignment w:val="baseline"/>
              <w:rPr>
                <w:szCs w:val="24"/>
                <w:lang w:eastAsia="lt-LT"/>
              </w:rPr>
            </w:pPr>
          </w:p>
          <w:p w14:paraId="288E267D" w14:textId="77777777" w:rsidR="00C85A1B" w:rsidRPr="00E467D1" w:rsidRDefault="00C85A1B" w:rsidP="00426A07">
            <w:pPr>
              <w:overflowPunct w:val="0"/>
              <w:spacing w:line="256" w:lineRule="auto"/>
              <w:jc w:val="both"/>
              <w:textAlignment w:val="baseline"/>
              <w:rPr>
                <w:szCs w:val="24"/>
                <w:lang w:eastAsia="lt-LT"/>
              </w:rPr>
            </w:pPr>
            <w:r w:rsidRPr="00E467D1">
              <w:rPr>
                <w:szCs w:val="24"/>
                <w:lang w:eastAsia="lt-LT"/>
              </w:rPr>
              <w:t>2. Regione (apskrityje) kartu su neformaliojo vaikų švietimo mokyklomis organizuoti 3-5 renginiai  (projektai, konkursai ir kt.), skirti gabių menui vaikų paieškai, jų atpažinimui, gebėjimų atskleidimui.</w:t>
            </w:r>
          </w:p>
          <w:p w14:paraId="70674234" w14:textId="77777777" w:rsidR="00CC4811" w:rsidRDefault="00CC4811" w:rsidP="00C85A1B">
            <w:pPr>
              <w:overflowPunct w:val="0"/>
              <w:spacing w:line="256" w:lineRule="auto"/>
              <w:textAlignment w:val="baseline"/>
              <w:rPr>
                <w:szCs w:val="24"/>
                <w:lang w:eastAsia="lt-LT"/>
              </w:rPr>
            </w:pPr>
          </w:p>
          <w:p w14:paraId="4463B8F4" w14:textId="77777777" w:rsidR="00CC4811" w:rsidRDefault="00CC4811" w:rsidP="00C85A1B">
            <w:pPr>
              <w:overflowPunct w:val="0"/>
              <w:spacing w:line="256" w:lineRule="auto"/>
              <w:textAlignment w:val="baseline"/>
              <w:rPr>
                <w:szCs w:val="24"/>
                <w:lang w:eastAsia="lt-LT"/>
              </w:rPr>
            </w:pPr>
          </w:p>
          <w:p w14:paraId="40BB506B" w14:textId="77777777" w:rsidR="00CC4811" w:rsidRDefault="00CC4811" w:rsidP="00C85A1B">
            <w:pPr>
              <w:overflowPunct w:val="0"/>
              <w:spacing w:line="256" w:lineRule="auto"/>
              <w:textAlignment w:val="baseline"/>
              <w:rPr>
                <w:szCs w:val="24"/>
                <w:lang w:eastAsia="lt-LT"/>
              </w:rPr>
            </w:pPr>
          </w:p>
          <w:p w14:paraId="6D08E24C" w14:textId="77777777" w:rsidR="00CC4811" w:rsidRDefault="00CC4811" w:rsidP="00C85A1B">
            <w:pPr>
              <w:overflowPunct w:val="0"/>
              <w:spacing w:line="256" w:lineRule="auto"/>
              <w:textAlignment w:val="baseline"/>
              <w:rPr>
                <w:szCs w:val="24"/>
                <w:lang w:eastAsia="lt-LT"/>
              </w:rPr>
            </w:pPr>
          </w:p>
          <w:p w14:paraId="08DE7E1D" w14:textId="77777777" w:rsidR="00CC4811" w:rsidRDefault="00CC4811" w:rsidP="00C85A1B">
            <w:pPr>
              <w:overflowPunct w:val="0"/>
              <w:spacing w:line="256" w:lineRule="auto"/>
              <w:textAlignment w:val="baseline"/>
              <w:rPr>
                <w:szCs w:val="24"/>
                <w:lang w:eastAsia="lt-LT"/>
              </w:rPr>
            </w:pPr>
          </w:p>
          <w:p w14:paraId="5A98E5CA" w14:textId="77777777" w:rsidR="000645B5" w:rsidRDefault="000645B5" w:rsidP="00C85A1B">
            <w:pPr>
              <w:overflowPunct w:val="0"/>
              <w:spacing w:line="256" w:lineRule="auto"/>
              <w:textAlignment w:val="baseline"/>
              <w:rPr>
                <w:szCs w:val="24"/>
                <w:lang w:eastAsia="lt-LT"/>
              </w:rPr>
            </w:pPr>
          </w:p>
          <w:p w14:paraId="36B46C9F" w14:textId="77777777" w:rsidR="000645B5" w:rsidRDefault="000645B5" w:rsidP="00C85A1B">
            <w:pPr>
              <w:overflowPunct w:val="0"/>
              <w:spacing w:line="256" w:lineRule="auto"/>
              <w:textAlignment w:val="baseline"/>
              <w:rPr>
                <w:szCs w:val="24"/>
                <w:lang w:eastAsia="lt-LT"/>
              </w:rPr>
            </w:pPr>
          </w:p>
          <w:p w14:paraId="42B7DB5D" w14:textId="77777777" w:rsidR="000645B5" w:rsidRDefault="000645B5" w:rsidP="00C85A1B">
            <w:pPr>
              <w:overflowPunct w:val="0"/>
              <w:spacing w:line="256" w:lineRule="auto"/>
              <w:textAlignment w:val="baseline"/>
              <w:rPr>
                <w:szCs w:val="24"/>
                <w:lang w:eastAsia="lt-LT"/>
              </w:rPr>
            </w:pPr>
          </w:p>
          <w:p w14:paraId="22676331" w14:textId="77777777" w:rsidR="000645B5" w:rsidRDefault="000645B5" w:rsidP="00C85A1B">
            <w:pPr>
              <w:overflowPunct w:val="0"/>
              <w:spacing w:line="256" w:lineRule="auto"/>
              <w:textAlignment w:val="baseline"/>
              <w:rPr>
                <w:szCs w:val="24"/>
                <w:lang w:eastAsia="lt-LT"/>
              </w:rPr>
            </w:pPr>
          </w:p>
          <w:p w14:paraId="7355118F" w14:textId="77777777" w:rsidR="000645B5" w:rsidRDefault="000645B5" w:rsidP="00C85A1B">
            <w:pPr>
              <w:overflowPunct w:val="0"/>
              <w:spacing w:line="256" w:lineRule="auto"/>
              <w:textAlignment w:val="baseline"/>
              <w:rPr>
                <w:szCs w:val="24"/>
                <w:lang w:eastAsia="lt-LT"/>
              </w:rPr>
            </w:pPr>
          </w:p>
          <w:p w14:paraId="218F9516" w14:textId="77777777" w:rsidR="000645B5" w:rsidRDefault="000645B5" w:rsidP="00C85A1B">
            <w:pPr>
              <w:overflowPunct w:val="0"/>
              <w:spacing w:line="256" w:lineRule="auto"/>
              <w:textAlignment w:val="baseline"/>
              <w:rPr>
                <w:szCs w:val="24"/>
                <w:lang w:eastAsia="lt-LT"/>
              </w:rPr>
            </w:pPr>
          </w:p>
          <w:p w14:paraId="1C572378" w14:textId="77777777" w:rsidR="000645B5" w:rsidRDefault="000645B5" w:rsidP="00C85A1B">
            <w:pPr>
              <w:overflowPunct w:val="0"/>
              <w:spacing w:line="256" w:lineRule="auto"/>
              <w:textAlignment w:val="baseline"/>
              <w:rPr>
                <w:szCs w:val="24"/>
                <w:lang w:eastAsia="lt-LT"/>
              </w:rPr>
            </w:pPr>
          </w:p>
          <w:p w14:paraId="55F86817" w14:textId="77777777" w:rsidR="000645B5" w:rsidRDefault="000645B5" w:rsidP="00C85A1B">
            <w:pPr>
              <w:overflowPunct w:val="0"/>
              <w:spacing w:line="256" w:lineRule="auto"/>
              <w:textAlignment w:val="baseline"/>
              <w:rPr>
                <w:szCs w:val="24"/>
                <w:lang w:eastAsia="lt-LT"/>
              </w:rPr>
            </w:pPr>
          </w:p>
          <w:p w14:paraId="35BE2EB8" w14:textId="77777777" w:rsidR="000645B5" w:rsidRDefault="000645B5" w:rsidP="00C85A1B">
            <w:pPr>
              <w:overflowPunct w:val="0"/>
              <w:spacing w:line="256" w:lineRule="auto"/>
              <w:textAlignment w:val="baseline"/>
              <w:rPr>
                <w:szCs w:val="24"/>
                <w:lang w:eastAsia="lt-LT"/>
              </w:rPr>
            </w:pPr>
          </w:p>
          <w:p w14:paraId="5C13260E" w14:textId="77777777" w:rsidR="000645B5" w:rsidRDefault="000645B5" w:rsidP="00C85A1B">
            <w:pPr>
              <w:overflowPunct w:val="0"/>
              <w:spacing w:line="256" w:lineRule="auto"/>
              <w:textAlignment w:val="baseline"/>
              <w:rPr>
                <w:szCs w:val="24"/>
                <w:lang w:eastAsia="lt-LT"/>
              </w:rPr>
            </w:pPr>
          </w:p>
          <w:p w14:paraId="65A7BF6D" w14:textId="77777777" w:rsidR="000645B5" w:rsidRDefault="000645B5" w:rsidP="00C85A1B">
            <w:pPr>
              <w:overflowPunct w:val="0"/>
              <w:spacing w:line="256" w:lineRule="auto"/>
              <w:textAlignment w:val="baseline"/>
              <w:rPr>
                <w:szCs w:val="24"/>
                <w:lang w:eastAsia="lt-LT"/>
              </w:rPr>
            </w:pPr>
          </w:p>
          <w:p w14:paraId="6F67985A" w14:textId="77777777" w:rsidR="00C85A1B" w:rsidRPr="00E467D1" w:rsidRDefault="00C85A1B" w:rsidP="00426A07">
            <w:pPr>
              <w:overflowPunct w:val="0"/>
              <w:spacing w:line="256" w:lineRule="auto"/>
              <w:jc w:val="both"/>
              <w:textAlignment w:val="baseline"/>
              <w:rPr>
                <w:szCs w:val="24"/>
                <w:lang w:eastAsia="lt-LT"/>
              </w:rPr>
            </w:pPr>
            <w:r w:rsidRPr="00E467D1">
              <w:rPr>
                <w:szCs w:val="24"/>
                <w:lang w:eastAsia="lt-LT"/>
              </w:rPr>
              <w:t xml:space="preserve">3. Organizuotos  3-5 konsultacijos,  </w:t>
            </w:r>
            <w:r w:rsidRPr="00E467D1">
              <w:rPr>
                <w:szCs w:val="24"/>
                <w:lang w:eastAsia="lt-LT"/>
              </w:rPr>
              <w:lastRenderedPageBreak/>
              <w:t>kompetencijos tobulinimo renginiai regiono</w:t>
            </w:r>
          </w:p>
          <w:p w14:paraId="744CBA24" w14:textId="77777777" w:rsidR="00C85A1B" w:rsidRDefault="00C85A1B" w:rsidP="00426A07">
            <w:pPr>
              <w:overflowPunct w:val="0"/>
              <w:spacing w:line="256" w:lineRule="auto"/>
              <w:jc w:val="both"/>
              <w:textAlignment w:val="baseline"/>
              <w:rPr>
                <w:szCs w:val="24"/>
                <w:lang w:eastAsia="lt-LT"/>
              </w:rPr>
            </w:pPr>
            <w:r w:rsidRPr="00E467D1">
              <w:rPr>
                <w:szCs w:val="24"/>
                <w:lang w:eastAsia="lt-LT"/>
              </w:rPr>
              <w:t>(apskrities) neformaliojo vaikų švietimo mokyklų mokytojams, dirbantiems su gabiais menui vaikais.</w:t>
            </w:r>
          </w:p>
          <w:p w14:paraId="3E8DE440" w14:textId="77777777" w:rsidR="00E45DD7" w:rsidRDefault="00E45DD7" w:rsidP="00C85A1B">
            <w:pPr>
              <w:overflowPunct w:val="0"/>
              <w:spacing w:line="256" w:lineRule="auto"/>
              <w:textAlignment w:val="baseline"/>
              <w:rPr>
                <w:szCs w:val="24"/>
                <w:lang w:eastAsia="lt-LT"/>
              </w:rPr>
            </w:pPr>
          </w:p>
          <w:p w14:paraId="647A37C0" w14:textId="77777777" w:rsidR="00E45DD7" w:rsidRDefault="00E45DD7" w:rsidP="00C85A1B">
            <w:pPr>
              <w:overflowPunct w:val="0"/>
              <w:spacing w:line="256" w:lineRule="auto"/>
              <w:textAlignment w:val="baseline"/>
              <w:rPr>
                <w:szCs w:val="24"/>
                <w:lang w:eastAsia="lt-LT"/>
              </w:rPr>
            </w:pPr>
          </w:p>
          <w:p w14:paraId="3FB9AC0C" w14:textId="77777777" w:rsidR="00E45DD7" w:rsidRDefault="00E45DD7" w:rsidP="00C85A1B">
            <w:pPr>
              <w:overflowPunct w:val="0"/>
              <w:spacing w:line="256" w:lineRule="auto"/>
              <w:textAlignment w:val="baseline"/>
              <w:rPr>
                <w:szCs w:val="24"/>
                <w:lang w:eastAsia="lt-LT"/>
              </w:rPr>
            </w:pPr>
          </w:p>
          <w:p w14:paraId="510A2665" w14:textId="77777777" w:rsidR="00E45DD7" w:rsidRDefault="00E45DD7" w:rsidP="00C85A1B">
            <w:pPr>
              <w:overflowPunct w:val="0"/>
              <w:spacing w:line="256" w:lineRule="auto"/>
              <w:textAlignment w:val="baseline"/>
              <w:rPr>
                <w:szCs w:val="24"/>
                <w:lang w:eastAsia="lt-LT"/>
              </w:rPr>
            </w:pPr>
          </w:p>
          <w:p w14:paraId="0D6FC8F6" w14:textId="77777777" w:rsidR="00E45DD7" w:rsidRDefault="00E45DD7" w:rsidP="00C85A1B">
            <w:pPr>
              <w:overflowPunct w:val="0"/>
              <w:spacing w:line="256" w:lineRule="auto"/>
              <w:textAlignment w:val="baseline"/>
              <w:rPr>
                <w:szCs w:val="24"/>
                <w:lang w:eastAsia="lt-LT"/>
              </w:rPr>
            </w:pPr>
          </w:p>
          <w:p w14:paraId="147D37CC" w14:textId="77777777" w:rsidR="00E45DD7" w:rsidRDefault="00E45DD7" w:rsidP="00C85A1B">
            <w:pPr>
              <w:overflowPunct w:val="0"/>
              <w:spacing w:line="256" w:lineRule="auto"/>
              <w:textAlignment w:val="baseline"/>
              <w:rPr>
                <w:szCs w:val="24"/>
                <w:lang w:eastAsia="lt-LT"/>
              </w:rPr>
            </w:pPr>
          </w:p>
          <w:p w14:paraId="22D249F4" w14:textId="77777777" w:rsidR="00E45DD7" w:rsidRDefault="00E45DD7" w:rsidP="00C85A1B">
            <w:pPr>
              <w:overflowPunct w:val="0"/>
              <w:spacing w:line="256" w:lineRule="auto"/>
              <w:textAlignment w:val="baseline"/>
              <w:rPr>
                <w:szCs w:val="24"/>
                <w:lang w:eastAsia="lt-LT"/>
              </w:rPr>
            </w:pPr>
          </w:p>
          <w:p w14:paraId="786BDBFF" w14:textId="77777777" w:rsidR="00E45DD7" w:rsidRDefault="00E45DD7" w:rsidP="00C85A1B">
            <w:pPr>
              <w:overflowPunct w:val="0"/>
              <w:spacing w:line="256" w:lineRule="auto"/>
              <w:textAlignment w:val="baseline"/>
              <w:rPr>
                <w:szCs w:val="24"/>
                <w:lang w:eastAsia="lt-LT"/>
              </w:rPr>
            </w:pPr>
          </w:p>
          <w:p w14:paraId="5CE3B4FB" w14:textId="77777777" w:rsidR="00E45DD7" w:rsidRDefault="00E45DD7" w:rsidP="00C85A1B">
            <w:pPr>
              <w:overflowPunct w:val="0"/>
              <w:spacing w:line="256" w:lineRule="auto"/>
              <w:textAlignment w:val="baseline"/>
              <w:rPr>
                <w:szCs w:val="24"/>
                <w:lang w:eastAsia="lt-LT"/>
              </w:rPr>
            </w:pPr>
          </w:p>
          <w:p w14:paraId="26A2D807" w14:textId="77777777" w:rsidR="00E45DD7" w:rsidRDefault="00E45DD7" w:rsidP="00C85A1B">
            <w:pPr>
              <w:overflowPunct w:val="0"/>
              <w:spacing w:line="256" w:lineRule="auto"/>
              <w:textAlignment w:val="baseline"/>
              <w:rPr>
                <w:szCs w:val="24"/>
                <w:lang w:eastAsia="lt-LT"/>
              </w:rPr>
            </w:pPr>
          </w:p>
          <w:p w14:paraId="50464C06" w14:textId="77777777" w:rsidR="00E45DD7" w:rsidRDefault="00E45DD7" w:rsidP="00C85A1B">
            <w:pPr>
              <w:overflowPunct w:val="0"/>
              <w:spacing w:line="256" w:lineRule="auto"/>
              <w:textAlignment w:val="baseline"/>
              <w:rPr>
                <w:szCs w:val="24"/>
                <w:lang w:eastAsia="lt-LT"/>
              </w:rPr>
            </w:pPr>
          </w:p>
          <w:p w14:paraId="33DF66F6" w14:textId="77777777" w:rsidR="00E45DD7" w:rsidRDefault="00E45DD7" w:rsidP="00C85A1B">
            <w:pPr>
              <w:overflowPunct w:val="0"/>
              <w:spacing w:line="256" w:lineRule="auto"/>
              <w:textAlignment w:val="baseline"/>
              <w:rPr>
                <w:szCs w:val="24"/>
                <w:lang w:eastAsia="lt-LT"/>
              </w:rPr>
            </w:pPr>
          </w:p>
          <w:p w14:paraId="1C7DAA9C" w14:textId="77777777" w:rsidR="00E45DD7" w:rsidRDefault="00E45DD7" w:rsidP="00C85A1B">
            <w:pPr>
              <w:overflowPunct w:val="0"/>
              <w:spacing w:line="256" w:lineRule="auto"/>
              <w:textAlignment w:val="baseline"/>
              <w:rPr>
                <w:szCs w:val="24"/>
                <w:lang w:eastAsia="lt-LT"/>
              </w:rPr>
            </w:pPr>
          </w:p>
          <w:p w14:paraId="1C06E1D7" w14:textId="77777777" w:rsidR="00E45DD7" w:rsidRDefault="00E45DD7" w:rsidP="00C85A1B">
            <w:pPr>
              <w:overflowPunct w:val="0"/>
              <w:spacing w:line="256" w:lineRule="auto"/>
              <w:textAlignment w:val="baseline"/>
              <w:rPr>
                <w:szCs w:val="24"/>
                <w:lang w:eastAsia="lt-LT"/>
              </w:rPr>
            </w:pPr>
          </w:p>
          <w:p w14:paraId="4F12AD4D" w14:textId="77777777" w:rsidR="00E45DD7" w:rsidRDefault="00E45DD7" w:rsidP="00C85A1B">
            <w:pPr>
              <w:overflowPunct w:val="0"/>
              <w:spacing w:line="256" w:lineRule="auto"/>
              <w:textAlignment w:val="baseline"/>
              <w:rPr>
                <w:szCs w:val="24"/>
                <w:lang w:eastAsia="lt-LT"/>
              </w:rPr>
            </w:pPr>
          </w:p>
          <w:p w14:paraId="1A8F45A8" w14:textId="77777777" w:rsidR="00E45DD7" w:rsidRDefault="00E45DD7" w:rsidP="00C85A1B">
            <w:pPr>
              <w:overflowPunct w:val="0"/>
              <w:spacing w:line="256" w:lineRule="auto"/>
              <w:textAlignment w:val="baseline"/>
              <w:rPr>
                <w:szCs w:val="24"/>
                <w:lang w:eastAsia="lt-LT"/>
              </w:rPr>
            </w:pPr>
          </w:p>
          <w:p w14:paraId="056FF9FA" w14:textId="77777777" w:rsidR="00E45DD7" w:rsidRDefault="00E45DD7" w:rsidP="00C85A1B">
            <w:pPr>
              <w:overflowPunct w:val="0"/>
              <w:spacing w:line="256" w:lineRule="auto"/>
              <w:textAlignment w:val="baseline"/>
              <w:rPr>
                <w:szCs w:val="24"/>
                <w:lang w:eastAsia="lt-LT"/>
              </w:rPr>
            </w:pPr>
          </w:p>
          <w:p w14:paraId="33D5AB49" w14:textId="77777777" w:rsidR="00E45DD7" w:rsidRDefault="00E45DD7" w:rsidP="00C85A1B">
            <w:pPr>
              <w:overflowPunct w:val="0"/>
              <w:spacing w:line="256" w:lineRule="auto"/>
              <w:textAlignment w:val="baseline"/>
              <w:rPr>
                <w:szCs w:val="24"/>
                <w:lang w:eastAsia="lt-LT"/>
              </w:rPr>
            </w:pPr>
          </w:p>
          <w:p w14:paraId="2718E397" w14:textId="77777777" w:rsidR="00E45DD7" w:rsidRDefault="00E45DD7" w:rsidP="00C85A1B">
            <w:pPr>
              <w:overflowPunct w:val="0"/>
              <w:spacing w:line="256" w:lineRule="auto"/>
              <w:textAlignment w:val="baseline"/>
              <w:rPr>
                <w:szCs w:val="24"/>
                <w:lang w:eastAsia="lt-LT"/>
              </w:rPr>
            </w:pPr>
          </w:p>
          <w:p w14:paraId="00DFEA0E" w14:textId="77777777" w:rsidR="00E45DD7" w:rsidRDefault="00E45DD7" w:rsidP="00C85A1B">
            <w:pPr>
              <w:overflowPunct w:val="0"/>
              <w:spacing w:line="256" w:lineRule="auto"/>
              <w:textAlignment w:val="baseline"/>
              <w:rPr>
                <w:szCs w:val="24"/>
                <w:lang w:eastAsia="lt-LT"/>
              </w:rPr>
            </w:pPr>
          </w:p>
          <w:p w14:paraId="2922D887" w14:textId="77777777" w:rsidR="00E45DD7" w:rsidRDefault="00E45DD7" w:rsidP="00C85A1B">
            <w:pPr>
              <w:overflowPunct w:val="0"/>
              <w:spacing w:line="256" w:lineRule="auto"/>
              <w:textAlignment w:val="baseline"/>
              <w:rPr>
                <w:szCs w:val="24"/>
                <w:lang w:eastAsia="lt-LT"/>
              </w:rPr>
            </w:pPr>
          </w:p>
          <w:p w14:paraId="38D98AC9" w14:textId="77777777" w:rsidR="00E45DD7" w:rsidRDefault="00E45DD7" w:rsidP="00C85A1B">
            <w:pPr>
              <w:overflowPunct w:val="0"/>
              <w:spacing w:line="256" w:lineRule="auto"/>
              <w:textAlignment w:val="baseline"/>
              <w:rPr>
                <w:szCs w:val="24"/>
                <w:lang w:eastAsia="lt-LT"/>
              </w:rPr>
            </w:pPr>
          </w:p>
          <w:p w14:paraId="0CAE1AE6" w14:textId="77777777" w:rsidR="00E45DD7" w:rsidRDefault="00E45DD7" w:rsidP="00C85A1B">
            <w:pPr>
              <w:overflowPunct w:val="0"/>
              <w:spacing w:line="256" w:lineRule="auto"/>
              <w:textAlignment w:val="baseline"/>
              <w:rPr>
                <w:szCs w:val="24"/>
                <w:lang w:eastAsia="lt-LT"/>
              </w:rPr>
            </w:pPr>
          </w:p>
          <w:p w14:paraId="0E4AAB7F" w14:textId="77777777" w:rsidR="00E45DD7" w:rsidRDefault="00E45DD7" w:rsidP="00C85A1B">
            <w:pPr>
              <w:overflowPunct w:val="0"/>
              <w:spacing w:line="256" w:lineRule="auto"/>
              <w:textAlignment w:val="baseline"/>
              <w:rPr>
                <w:szCs w:val="24"/>
                <w:lang w:eastAsia="lt-LT"/>
              </w:rPr>
            </w:pPr>
          </w:p>
          <w:p w14:paraId="61A1D49E" w14:textId="77777777" w:rsidR="00E45DD7" w:rsidRDefault="00E45DD7" w:rsidP="00C85A1B">
            <w:pPr>
              <w:overflowPunct w:val="0"/>
              <w:spacing w:line="256" w:lineRule="auto"/>
              <w:textAlignment w:val="baseline"/>
              <w:rPr>
                <w:szCs w:val="24"/>
                <w:lang w:eastAsia="lt-LT"/>
              </w:rPr>
            </w:pPr>
          </w:p>
          <w:p w14:paraId="1866950E" w14:textId="77777777" w:rsidR="00E45DD7" w:rsidRDefault="00E45DD7" w:rsidP="00C85A1B">
            <w:pPr>
              <w:overflowPunct w:val="0"/>
              <w:spacing w:line="256" w:lineRule="auto"/>
              <w:textAlignment w:val="baseline"/>
              <w:rPr>
                <w:szCs w:val="24"/>
                <w:lang w:eastAsia="lt-LT"/>
              </w:rPr>
            </w:pPr>
          </w:p>
          <w:p w14:paraId="327103E4" w14:textId="77777777" w:rsidR="00E45DD7" w:rsidRDefault="00E45DD7" w:rsidP="00C85A1B">
            <w:pPr>
              <w:overflowPunct w:val="0"/>
              <w:spacing w:line="256" w:lineRule="auto"/>
              <w:textAlignment w:val="baseline"/>
              <w:rPr>
                <w:szCs w:val="24"/>
                <w:lang w:eastAsia="lt-LT"/>
              </w:rPr>
            </w:pPr>
          </w:p>
          <w:p w14:paraId="34AF1872" w14:textId="77777777" w:rsidR="00E45DD7" w:rsidRDefault="00E45DD7" w:rsidP="00C85A1B">
            <w:pPr>
              <w:overflowPunct w:val="0"/>
              <w:spacing w:line="256" w:lineRule="auto"/>
              <w:textAlignment w:val="baseline"/>
              <w:rPr>
                <w:szCs w:val="24"/>
                <w:lang w:eastAsia="lt-LT"/>
              </w:rPr>
            </w:pPr>
          </w:p>
          <w:p w14:paraId="3C49A65B" w14:textId="77777777" w:rsidR="00E45DD7" w:rsidRDefault="00E45DD7" w:rsidP="00C85A1B">
            <w:pPr>
              <w:overflowPunct w:val="0"/>
              <w:spacing w:line="256" w:lineRule="auto"/>
              <w:textAlignment w:val="baseline"/>
              <w:rPr>
                <w:szCs w:val="24"/>
                <w:lang w:eastAsia="lt-LT"/>
              </w:rPr>
            </w:pPr>
          </w:p>
          <w:p w14:paraId="707FBBD6" w14:textId="77777777" w:rsidR="00E45DD7" w:rsidRDefault="00E45DD7" w:rsidP="00C85A1B">
            <w:pPr>
              <w:overflowPunct w:val="0"/>
              <w:spacing w:line="256" w:lineRule="auto"/>
              <w:textAlignment w:val="baseline"/>
              <w:rPr>
                <w:szCs w:val="24"/>
                <w:lang w:eastAsia="lt-LT"/>
              </w:rPr>
            </w:pPr>
          </w:p>
          <w:p w14:paraId="6F55E538" w14:textId="77777777" w:rsidR="00E45DD7" w:rsidRDefault="00E45DD7" w:rsidP="00C85A1B">
            <w:pPr>
              <w:overflowPunct w:val="0"/>
              <w:spacing w:line="256" w:lineRule="auto"/>
              <w:textAlignment w:val="baseline"/>
              <w:rPr>
                <w:szCs w:val="24"/>
                <w:lang w:eastAsia="lt-LT"/>
              </w:rPr>
            </w:pPr>
          </w:p>
          <w:p w14:paraId="4D478583" w14:textId="77777777" w:rsidR="00E45DD7" w:rsidRDefault="00E45DD7" w:rsidP="00C85A1B">
            <w:pPr>
              <w:overflowPunct w:val="0"/>
              <w:spacing w:line="256" w:lineRule="auto"/>
              <w:textAlignment w:val="baseline"/>
              <w:rPr>
                <w:szCs w:val="24"/>
                <w:lang w:eastAsia="lt-LT"/>
              </w:rPr>
            </w:pPr>
          </w:p>
          <w:p w14:paraId="4BD9C948" w14:textId="77777777" w:rsidR="00E45DD7" w:rsidRDefault="00E45DD7" w:rsidP="00C85A1B">
            <w:pPr>
              <w:overflowPunct w:val="0"/>
              <w:spacing w:line="256" w:lineRule="auto"/>
              <w:textAlignment w:val="baseline"/>
              <w:rPr>
                <w:szCs w:val="24"/>
                <w:lang w:eastAsia="lt-LT"/>
              </w:rPr>
            </w:pPr>
          </w:p>
          <w:p w14:paraId="7D0BAF10" w14:textId="77777777" w:rsidR="00E45DD7" w:rsidRDefault="00E45DD7" w:rsidP="00C85A1B">
            <w:pPr>
              <w:overflowPunct w:val="0"/>
              <w:spacing w:line="256" w:lineRule="auto"/>
              <w:textAlignment w:val="baseline"/>
              <w:rPr>
                <w:szCs w:val="24"/>
                <w:lang w:eastAsia="lt-LT"/>
              </w:rPr>
            </w:pPr>
          </w:p>
          <w:p w14:paraId="4447E5D5" w14:textId="77777777" w:rsidR="00E45DD7" w:rsidRDefault="00E45DD7" w:rsidP="00C85A1B">
            <w:pPr>
              <w:overflowPunct w:val="0"/>
              <w:spacing w:line="256" w:lineRule="auto"/>
              <w:textAlignment w:val="baseline"/>
              <w:rPr>
                <w:szCs w:val="24"/>
                <w:lang w:eastAsia="lt-LT"/>
              </w:rPr>
            </w:pPr>
          </w:p>
          <w:p w14:paraId="1549014F" w14:textId="77777777" w:rsidR="00E45DD7" w:rsidRPr="00E467D1" w:rsidRDefault="00E45DD7" w:rsidP="00C85A1B">
            <w:pPr>
              <w:overflowPunct w:val="0"/>
              <w:spacing w:line="256" w:lineRule="auto"/>
              <w:textAlignment w:val="baseline"/>
              <w:rPr>
                <w:szCs w:val="24"/>
                <w:lang w:eastAsia="lt-LT"/>
              </w:rPr>
            </w:pPr>
          </w:p>
          <w:p w14:paraId="2CC400E0" w14:textId="77777777" w:rsidR="00E45DD7" w:rsidRDefault="00E45DD7" w:rsidP="00C85A1B">
            <w:pPr>
              <w:spacing w:line="256" w:lineRule="auto"/>
              <w:rPr>
                <w:szCs w:val="24"/>
                <w:lang w:eastAsia="lt-LT"/>
              </w:rPr>
            </w:pPr>
          </w:p>
          <w:p w14:paraId="76626EA8" w14:textId="77777777" w:rsidR="00E45DD7" w:rsidRDefault="00E45DD7" w:rsidP="00C85A1B">
            <w:pPr>
              <w:spacing w:line="256" w:lineRule="auto"/>
              <w:rPr>
                <w:szCs w:val="24"/>
                <w:lang w:eastAsia="lt-LT"/>
              </w:rPr>
            </w:pPr>
          </w:p>
          <w:p w14:paraId="393C28B4" w14:textId="77777777" w:rsidR="000D4446" w:rsidRDefault="000D4446" w:rsidP="00426A07">
            <w:pPr>
              <w:spacing w:line="256" w:lineRule="auto"/>
              <w:jc w:val="both"/>
              <w:rPr>
                <w:szCs w:val="24"/>
                <w:lang w:eastAsia="lt-LT"/>
              </w:rPr>
            </w:pPr>
          </w:p>
          <w:p w14:paraId="53F25D07" w14:textId="77777777" w:rsidR="00DF4DAE" w:rsidRDefault="00DF4DAE" w:rsidP="00426A07">
            <w:pPr>
              <w:spacing w:line="256" w:lineRule="auto"/>
              <w:jc w:val="both"/>
              <w:rPr>
                <w:szCs w:val="24"/>
                <w:lang w:eastAsia="lt-LT"/>
              </w:rPr>
            </w:pPr>
          </w:p>
          <w:p w14:paraId="13E7B501" w14:textId="77777777" w:rsidR="00C85A1B" w:rsidRPr="00E467D1" w:rsidRDefault="00E45DD7" w:rsidP="00426A07">
            <w:pPr>
              <w:spacing w:line="256" w:lineRule="auto"/>
              <w:jc w:val="both"/>
              <w:rPr>
                <w:szCs w:val="24"/>
                <w:lang w:eastAsia="lt-LT"/>
              </w:rPr>
            </w:pPr>
            <w:r>
              <w:rPr>
                <w:szCs w:val="24"/>
                <w:lang w:eastAsia="lt-LT"/>
              </w:rPr>
              <w:t>4</w:t>
            </w:r>
            <w:r w:rsidR="00C85A1B" w:rsidRPr="00E467D1">
              <w:rPr>
                <w:szCs w:val="24"/>
                <w:lang w:eastAsia="lt-LT"/>
              </w:rPr>
              <w:t xml:space="preserve">. Iš kitų savivaldybių (regionų) atvykusių į mokyklą mokytis gabių menams </w:t>
            </w:r>
            <w:r w:rsidR="00C85A1B" w:rsidRPr="00E467D1">
              <w:rPr>
                <w:szCs w:val="24"/>
                <w:lang w:eastAsia="lt-LT"/>
              </w:rPr>
              <w:lastRenderedPageBreak/>
              <w:t>mokinių dalis padidėjo arba nesumažėjo, lyginant su 2020-2021 m. m.</w:t>
            </w:r>
          </w:p>
        </w:tc>
        <w:tc>
          <w:tcPr>
            <w:tcW w:w="3686" w:type="dxa"/>
            <w:tcBorders>
              <w:top w:val="single" w:sz="4" w:space="0" w:color="auto"/>
              <w:left w:val="single" w:sz="4" w:space="0" w:color="auto"/>
              <w:bottom w:val="single" w:sz="4" w:space="0" w:color="auto"/>
              <w:right w:val="single" w:sz="4" w:space="0" w:color="auto"/>
            </w:tcBorders>
          </w:tcPr>
          <w:p w14:paraId="3B17AA93" w14:textId="77777777" w:rsidR="00CC4811" w:rsidRPr="00A870EB" w:rsidRDefault="00E45DD7" w:rsidP="00426A07">
            <w:pPr>
              <w:suppressAutoHyphens/>
              <w:autoSpaceDN w:val="0"/>
              <w:jc w:val="both"/>
              <w:textAlignment w:val="baseline"/>
            </w:pPr>
            <w:r>
              <w:lastRenderedPageBreak/>
              <w:t xml:space="preserve">1.1. </w:t>
            </w:r>
            <w:r w:rsidR="00CC4811" w:rsidRPr="00A870EB">
              <w:t xml:space="preserve">2022-06-03 ir 2022-10-18 Tarpmokykliniai edukaciniai integruoti projektai  su </w:t>
            </w:r>
          </w:p>
          <w:p w14:paraId="15F7A09F" w14:textId="77777777" w:rsidR="00CC4811" w:rsidRPr="00A870EB" w:rsidRDefault="00CC4811" w:rsidP="00426A07">
            <w:pPr>
              <w:suppressAutoHyphens/>
              <w:autoSpaceDN w:val="0"/>
              <w:jc w:val="both"/>
              <w:textAlignment w:val="baseline"/>
            </w:pPr>
            <w:r w:rsidRPr="00A870EB">
              <w:t xml:space="preserve">„Santarvės“ </w:t>
            </w:r>
            <w:r>
              <w:t>pro</w:t>
            </w:r>
            <w:r w:rsidRPr="00A870EB">
              <w:t>gimnazija „Pavasario aidai“ ir „Auksinio rudens muzika ir poezija“.</w:t>
            </w:r>
          </w:p>
          <w:p w14:paraId="57D9B7B8" w14:textId="77777777" w:rsidR="00CC4811" w:rsidRPr="00084B1B" w:rsidRDefault="00E45DD7" w:rsidP="00426A07">
            <w:pPr>
              <w:suppressAutoHyphens/>
              <w:autoSpaceDN w:val="0"/>
              <w:jc w:val="both"/>
              <w:textAlignment w:val="baseline"/>
            </w:pPr>
            <w:r>
              <w:t xml:space="preserve">1.2. </w:t>
            </w:r>
            <w:r w:rsidR="00CC4811" w:rsidRPr="00A870EB">
              <w:t>2022-03 ,,Pav</w:t>
            </w:r>
            <w:r w:rsidR="00CC4811">
              <w:t>asario puokštė mažiesiems“ (5</w:t>
            </w:r>
            <w:r w:rsidR="00CC4811" w:rsidRPr="00A870EB">
              <w:t xml:space="preserve"> koncertai), kurie </w:t>
            </w:r>
            <w:r w:rsidR="00CC4811">
              <w:t xml:space="preserve">virtualiai </w:t>
            </w:r>
            <w:r w:rsidR="00CC4811" w:rsidRPr="00A870EB">
              <w:t xml:space="preserve">buvo rodyti darželiuose </w:t>
            </w:r>
            <w:r w:rsidR="00CC4811" w:rsidRPr="00084B1B">
              <w:t xml:space="preserve">„Pumpurėlis“, „Papartėlis“, „Pagrandukas“, M. Montessori mokykloje-darželyje ir „Gilijos“ pradinėje mokykloje. </w:t>
            </w:r>
          </w:p>
          <w:p w14:paraId="566A0461" w14:textId="77777777" w:rsidR="00CC4811" w:rsidRPr="007608AC" w:rsidRDefault="00E45DD7" w:rsidP="00426A07">
            <w:pPr>
              <w:suppressAutoHyphens/>
              <w:autoSpaceDN w:val="0"/>
              <w:jc w:val="both"/>
              <w:textAlignment w:val="baseline"/>
            </w:pPr>
            <w:r>
              <w:t xml:space="preserve">1.3. </w:t>
            </w:r>
            <w:r w:rsidR="00CC4811" w:rsidRPr="007608AC">
              <w:t xml:space="preserve">2022 m. Koncertai darželiuose „Liepaitė“, „Papartėlis“, „Puriena“, „Traukinukas“, „Pagrandukas“. </w:t>
            </w:r>
          </w:p>
          <w:p w14:paraId="3C36E4B7" w14:textId="77777777" w:rsidR="00CC4811" w:rsidRPr="00A544B7" w:rsidRDefault="00E45DD7" w:rsidP="00426A07">
            <w:pPr>
              <w:tabs>
                <w:tab w:val="left" w:pos="525"/>
              </w:tabs>
              <w:suppressAutoHyphens/>
              <w:autoSpaceDN w:val="0"/>
              <w:jc w:val="both"/>
              <w:textAlignment w:val="baseline"/>
            </w:pPr>
            <w:r>
              <w:t xml:space="preserve">1.4. </w:t>
            </w:r>
            <w:r w:rsidR="00CC4811" w:rsidRPr="00A544B7">
              <w:t xml:space="preserve">2022-06-01 Renginys 1-4 kl. mokiniams, skirtas vaikų gynimo dienai „Draugystės aitvarai“ su </w:t>
            </w:r>
            <w:r w:rsidR="00CC4811" w:rsidRPr="00A544B7">
              <w:lastRenderedPageBreak/>
              <w:t>„Versmės“ ir „Smeltės“ progimnazijomis.</w:t>
            </w:r>
          </w:p>
          <w:p w14:paraId="20F11467" w14:textId="77777777" w:rsidR="00CC4811" w:rsidRPr="003F1AC7" w:rsidRDefault="00E45DD7" w:rsidP="00426A07">
            <w:pPr>
              <w:spacing w:line="256" w:lineRule="auto"/>
              <w:jc w:val="both"/>
            </w:pPr>
            <w:r>
              <w:t xml:space="preserve">1.5. </w:t>
            </w:r>
            <w:r w:rsidR="00CC4811" w:rsidRPr="003F1AC7">
              <w:t>2022-11-16, 23 ir 12-07 Koncertų ciklas „Po Lietuvą su klasikine gitara“ Kėdainių muzikos  mokykloje, Kėdainių Rotušėje, Rietavo kultūros centre ir Palangos S. Vainiūno meno mokykloje.</w:t>
            </w:r>
          </w:p>
          <w:p w14:paraId="5BA877AD" w14:textId="77777777" w:rsidR="00CC4811" w:rsidRDefault="00E45DD7" w:rsidP="00426A07">
            <w:pPr>
              <w:overflowPunct w:val="0"/>
              <w:spacing w:line="256" w:lineRule="auto"/>
              <w:jc w:val="both"/>
              <w:textAlignment w:val="baseline"/>
            </w:pPr>
            <w:r>
              <w:t xml:space="preserve">1.6. </w:t>
            </w:r>
            <w:r w:rsidR="00CC4811">
              <w:t>2022-12-02 E. Balsio ir J. Kačinsko muzikos mokyklų mokinių koncertas-projektas „Kalėdų belaukiant“.</w:t>
            </w:r>
          </w:p>
          <w:p w14:paraId="690413E4" w14:textId="27E34513" w:rsidR="007D317C" w:rsidRPr="007246CE" w:rsidRDefault="007D317C" w:rsidP="00426A07">
            <w:pPr>
              <w:jc w:val="both"/>
              <w:rPr>
                <w:szCs w:val="24"/>
                <w:lang w:eastAsia="lt-LT"/>
              </w:rPr>
            </w:pPr>
            <w:r>
              <w:t xml:space="preserve">1.7. </w:t>
            </w:r>
            <w:r w:rsidRPr="007246CE">
              <w:rPr>
                <w:szCs w:val="24"/>
                <w:lang w:eastAsia="lt-LT"/>
              </w:rPr>
              <w:t>2022-12-05</w:t>
            </w:r>
            <w:r>
              <w:rPr>
                <w:szCs w:val="24"/>
                <w:lang w:eastAsia="lt-LT"/>
              </w:rPr>
              <w:t xml:space="preserve"> </w:t>
            </w:r>
            <w:r w:rsidR="00D67CE0">
              <w:rPr>
                <w:szCs w:val="24"/>
                <w:lang w:eastAsia="lt-LT"/>
              </w:rPr>
              <w:t>mokytojas E. B.</w:t>
            </w:r>
            <w:r w:rsidRPr="007246CE">
              <w:rPr>
                <w:szCs w:val="24"/>
                <w:lang w:eastAsia="lt-LT"/>
              </w:rPr>
              <w:t xml:space="preserve"> organizavo piešinių parodą Adomo </w:t>
            </w:r>
            <w:proofErr w:type="spellStart"/>
            <w:r w:rsidRPr="007246CE">
              <w:rPr>
                <w:szCs w:val="24"/>
                <w:lang w:eastAsia="lt-LT"/>
              </w:rPr>
              <w:t>Brako</w:t>
            </w:r>
            <w:proofErr w:type="spellEnd"/>
            <w:r w:rsidRPr="007246CE">
              <w:rPr>
                <w:szCs w:val="24"/>
                <w:lang w:eastAsia="lt-LT"/>
              </w:rPr>
              <w:t xml:space="preserve"> dailės mokykloje.  </w:t>
            </w:r>
          </w:p>
          <w:p w14:paraId="5C7C0F2F" w14:textId="3D404032" w:rsidR="007D317C" w:rsidRDefault="007D317C" w:rsidP="00426A07">
            <w:pPr>
              <w:jc w:val="both"/>
              <w:rPr>
                <w:szCs w:val="24"/>
                <w:lang w:eastAsia="lt-LT"/>
              </w:rPr>
            </w:pPr>
            <w:r>
              <w:rPr>
                <w:szCs w:val="24"/>
                <w:lang w:eastAsia="lt-LT"/>
              </w:rPr>
              <w:t xml:space="preserve">1.8. </w:t>
            </w:r>
            <w:r w:rsidR="00D67CE0">
              <w:rPr>
                <w:szCs w:val="24"/>
                <w:lang w:eastAsia="lt-LT"/>
              </w:rPr>
              <w:t>2022-12-14 J. K.</w:t>
            </w:r>
            <w:r w:rsidRPr="007246CE">
              <w:rPr>
                <w:szCs w:val="24"/>
                <w:lang w:eastAsia="lt-LT"/>
              </w:rPr>
              <w:t xml:space="preserve"> organizavo 10-12 kl. dailės mokinių piešinių parodą Nacionalinėje M.K.</w:t>
            </w:r>
            <w:r w:rsidR="002C1765">
              <w:rPr>
                <w:szCs w:val="24"/>
                <w:lang w:eastAsia="lt-LT"/>
              </w:rPr>
              <w:t xml:space="preserve"> </w:t>
            </w:r>
            <w:r w:rsidRPr="007246CE">
              <w:rPr>
                <w:szCs w:val="24"/>
                <w:lang w:eastAsia="lt-LT"/>
              </w:rPr>
              <w:t>Čiurlionio menų mokykloje.</w:t>
            </w:r>
            <w:r w:rsidR="0072709D">
              <w:rPr>
                <w:szCs w:val="24"/>
                <w:lang w:eastAsia="lt-LT"/>
              </w:rPr>
              <w:t xml:space="preserve"> </w:t>
            </w:r>
            <w:hyperlink r:id="rId18" w:history="1">
              <w:r w:rsidR="0072709D" w:rsidRPr="0060426A">
                <w:rPr>
                  <w:rStyle w:val="Hipersaitas"/>
                  <w:szCs w:val="24"/>
                  <w:lang w:eastAsia="lt-LT"/>
                </w:rPr>
                <w:t>https://www.facebook.com/people/Klaip%C4%97dos-Eduardo-Balsio-men%C5%B3-gimnazija/100063756393543/</w:t>
              </w:r>
            </w:hyperlink>
          </w:p>
          <w:p w14:paraId="1E5F537F" w14:textId="77777777" w:rsidR="0072709D" w:rsidRPr="007246CE" w:rsidRDefault="0072709D" w:rsidP="00426A07">
            <w:pPr>
              <w:jc w:val="both"/>
              <w:rPr>
                <w:szCs w:val="24"/>
                <w:lang w:eastAsia="lt-LT"/>
              </w:rPr>
            </w:pPr>
          </w:p>
          <w:p w14:paraId="4A12E54F" w14:textId="77777777" w:rsidR="000D4446" w:rsidRPr="00D46491" w:rsidRDefault="00CC4811" w:rsidP="0072709D">
            <w:pPr>
              <w:ind w:hanging="59"/>
              <w:jc w:val="both"/>
              <w:rPr>
                <w:rFonts w:eastAsiaTheme="minorHAnsi"/>
                <w:szCs w:val="24"/>
              </w:rPr>
            </w:pPr>
            <w:r>
              <w:t xml:space="preserve">2.1. </w:t>
            </w:r>
            <w:r w:rsidRPr="00340876">
              <w:t xml:space="preserve">2022-04-10 Organizuotas XXIX respublikinis J. Pakalnio  jaunųjų atlikėjų pučiamaisiais ir mušamaisiais </w:t>
            </w:r>
            <w:r>
              <w:t>muzikos instrumentais konkursas</w:t>
            </w:r>
            <w:r w:rsidR="000D4446">
              <w:t xml:space="preserve"> (</w:t>
            </w:r>
            <w:r w:rsidR="000D4446" w:rsidRPr="00D46491">
              <w:t>dalyvavo 47 mokiniai iš 10 regiono mokyklų</w:t>
            </w:r>
            <w:r>
              <w:t>).</w:t>
            </w:r>
            <w:r w:rsidR="000D4446">
              <w:t xml:space="preserve"> </w:t>
            </w:r>
            <w:hyperlink r:id="rId19" w:tgtFrame="_blank" w:history="1">
              <w:r w:rsidR="000D4446">
                <w:rPr>
                  <w:rFonts w:ascii="Arial" w:hAnsi="Arial" w:cs="Arial"/>
                  <w:b/>
                  <w:bCs/>
                  <w:noProof/>
                  <w:color w:val="0000FF"/>
                  <w:sz w:val="20"/>
                  <w:bdr w:val="none" w:sz="0" w:space="0" w:color="auto" w:frame="1"/>
                  <w:lang w:eastAsia="lt-LT"/>
                </w:rPr>
                <w:drawing>
                  <wp:inline distT="0" distB="0" distL="0" distR="0" wp14:anchorId="0CC83D53" wp14:editId="78E54BF3">
                    <wp:extent cx="152400" cy="152400"/>
                    <wp:effectExtent l="0" t="0" r="0" b="0"/>
                    <wp:docPr id="2" name="Paveikslėlis 2" descr="https://ssl.gstatic.com/docs/doclist/images/icon_10_generic_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docs/doclist/images/icon_10_generic_lis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D4446">
                <w:rPr>
                  <w:rStyle w:val="Hipersaitas"/>
                  <w:rFonts w:ascii="Arial" w:hAnsi="Arial" w:cs="Arial"/>
                  <w:b/>
                  <w:bCs/>
                  <w:sz w:val="20"/>
                  <w:bdr w:val="none" w:sz="0" w:space="0" w:color="auto" w:frame="1"/>
                </w:rPr>
                <w:t> </w:t>
              </w:r>
              <w:proofErr w:type="spellStart"/>
              <w:r w:rsidR="000D4446">
                <w:rPr>
                  <w:rStyle w:val="Hipersaitas"/>
                  <w:rFonts w:ascii="Arial" w:hAnsi="Arial" w:cs="Arial"/>
                  <w:b/>
                  <w:bCs/>
                  <w:sz w:val="20"/>
                  <w:u w:val="none"/>
                  <w:bdr w:val="none" w:sz="0" w:space="0" w:color="auto" w:frame="1"/>
                </w:rPr>
                <w:t>J.Pakalnio</w:t>
              </w:r>
              <w:proofErr w:type="spellEnd"/>
              <w:r w:rsidR="000D4446">
                <w:rPr>
                  <w:rStyle w:val="Hipersaitas"/>
                  <w:rFonts w:ascii="Arial" w:hAnsi="Arial" w:cs="Arial"/>
                  <w:b/>
                  <w:bCs/>
                  <w:sz w:val="20"/>
                  <w:u w:val="none"/>
                  <w:bdr w:val="none" w:sz="0" w:space="0" w:color="auto" w:frame="1"/>
                </w:rPr>
                <w:t xml:space="preserve"> konkursas 2022.pdf</w:t>
              </w:r>
            </w:hyperlink>
          </w:p>
          <w:p w14:paraId="51F3EE0D" w14:textId="77777777" w:rsidR="00CC4811" w:rsidRPr="00340876" w:rsidRDefault="00CC4811" w:rsidP="00426A07">
            <w:pPr>
              <w:spacing w:line="244" w:lineRule="auto"/>
              <w:jc w:val="both"/>
            </w:pPr>
            <w:r>
              <w:t xml:space="preserve">2.2. </w:t>
            </w:r>
            <w:r w:rsidRPr="00340876">
              <w:t xml:space="preserve">2022-04-08 </w:t>
            </w:r>
            <w:r>
              <w:t>Organizuotas</w:t>
            </w:r>
            <w:r w:rsidRPr="00340876">
              <w:t xml:space="preserve"> V tarptautinis festivalis ,,Šokančios rankos“, kuris vyko mišriu būdu: tiesiogiai ir nuotoliu.</w:t>
            </w:r>
          </w:p>
          <w:p w14:paraId="16004736" w14:textId="77777777" w:rsidR="00CC4811" w:rsidRDefault="00CC4811" w:rsidP="00426A07">
            <w:pPr>
              <w:suppressAutoHyphens/>
              <w:autoSpaceDN w:val="0"/>
              <w:jc w:val="both"/>
              <w:textAlignment w:val="baseline"/>
            </w:pPr>
            <w:r>
              <w:t>2.3. 2022-12-05 Organizuotas Klaipėdos krašto muzikos ir meno mokyklų mušamųjų ansamblių koncertas.</w:t>
            </w:r>
          </w:p>
          <w:p w14:paraId="23B897F8" w14:textId="77777777" w:rsidR="00C85A1B" w:rsidRDefault="00CC4811" w:rsidP="00426A07">
            <w:pPr>
              <w:overflowPunct w:val="0"/>
              <w:spacing w:line="256" w:lineRule="auto"/>
              <w:jc w:val="both"/>
              <w:textAlignment w:val="baseline"/>
            </w:pPr>
            <w:r>
              <w:t>2.4. 2022-05-21 Organizuotas respublikinis P. Dovydaičio perkusininkų konkursas. Dalyvavo 47 mokiniai iš 10 regiono mokyklų</w:t>
            </w:r>
            <w:r w:rsidR="000645B5">
              <w:t>.</w:t>
            </w:r>
          </w:p>
          <w:p w14:paraId="7BAAC527" w14:textId="77777777" w:rsidR="000645B5" w:rsidRDefault="000645B5" w:rsidP="00426A07">
            <w:pPr>
              <w:overflowPunct w:val="0"/>
              <w:spacing w:line="256" w:lineRule="auto"/>
              <w:jc w:val="both"/>
              <w:textAlignment w:val="baseline"/>
            </w:pPr>
            <w:r>
              <w:rPr>
                <w:szCs w:val="24"/>
                <w:lang w:eastAsia="lt-LT"/>
              </w:rPr>
              <w:t xml:space="preserve">2.5. </w:t>
            </w:r>
            <w:r w:rsidRPr="007246CE">
              <w:rPr>
                <w:szCs w:val="24"/>
                <w:lang w:eastAsia="lt-LT"/>
              </w:rPr>
              <w:t>2022-06-04</w:t>
            </w:r>
            <w:r>
              <w:rPr>
                <w:szCs w:val="24"/>
                <w:lang w:eastAsia="lt-LT"/>
              </w:rPr>
              <w:t xml:space="preserve"> vyko</w:t>
            </w:r>
            <w:r w:rsidRPr="007246CE">
              <w:rPr>
                <w:szCs w:val="24"/>
                <w:lang w:eastAsia="lt-LT"/>
              </w:rPr>
              <w:t xml:space="preserve"> Tarptautinis bendradarbiavimo projektas su Klaipėdos Jeronimo Kačinsko muzikos mokykla „Vaikų ir jaunimo emocinės raidos aspektai muzikiniame ir meniniame ugdyme“ </w:t>
            </w:r>
            <w:proofErr w:type="spellStart"/>
            <w:r w:rsidRPr="007246CE">
              <w:rPr>
                <w:szCs w:val="24"/>
                <w:lang w:eastAsia="lt-LT"/>
              </w:rPr>
              <w:t>Lielvardėje</w:t>
            </w:r>
            <w:proofErr w:type="spellEnd"/>
            <w:r w:rsidRPr="007246CE">
              <w:rPr>
                <w:szCs w:val="24"/>
                <w:lang w:eastAsia="lt-LT"/>
              </w:rPr>
              <w:t xml:space="preserve"> Latvijoje</w:t>
            </w:r>
            <w:r>
              <w:rPr>
                <w:szCs w:val="24"/>
                <w:lang w:eastAsia="lt-LT"/>
              </w:rPr>
              <w:t>, kuriame dalyvavo mokiniai iš 5-ių Klaipėdos mokyklų ir Latvijos</w:t>
            </w:r>
            <w:r w:rsidRPr="007246CE">
              <w:rPr>
                <w:szCs w:val="24"/>
                <w:lang w:eastAsia="lt-LT"/>
              </w:rPr>
              <w:t>.</w:t>
            </w:r>
          </w:p>
          <w:p w14:paraId="615A74FC" w14:textId="77777777" w:rsidR="00DC4A4A" w:rsidRDefault="00DC4A4A" w:rsidP="00426A07">
            <w:pPr>
              <w:suppressAutoHyphens/>
              <w:autoSpaceDN w:val="0"/>
              <w:jc w:val="both"/>
              <w:textAlignment w:val="baseline"/>
            </w:pPr>
          </w:p>
          <w:p w14:paraId="6646BF49" w14:textId="77777777" w:rsidR="00CC4811" w:rsidRPr="00340876" w:rsidRDefault="00CC4811" w:rsidP="00426A07">
            <w:pPr>
              <w:suppressAutoHyphens/>
              <w:autoSpaceDN w:val="0"/>
              <w:jc w:val="both"/>
              <w:textAlignment w:val="baseline"/>
            </w:pPr>
            <w:r>
              <w:t xml:space="preserve">3.1. </w:t>
            </w:r>
            <w:r w:rsidRPr="00340876">
              <w:t xml:space="preserve">2022-02-04, 05 Organizuotas </w:t>
            </w:r>
            <w:r>
              <w:t>s</w:t>
            </w:r>
            <w:r w:rsidRPr="00340876">
              <w:t xml:space="preserve">tygininkų seminaras- meistriškumo </w:t>
            </w:r>
            <w:r w:rsidRPr="00340876">
              <w:lastRenderedPageBreak/>
              <w:t>pamokos „Fiziologinės įtampos griežiant smuiku: kylančios problemos, priežastys ir prevencija“ miesto ir regiono smuiko</w:t>
            </w:r>
            <w:r>
              <w:t xml:space="preserve"> pedagogams su prof. R. </w:t>
            </w:r>
            <w:proofErr w:type="spellStart"/>
            <w:r>
              <w:t>L</w:t>
            </w:r>
            <w:r w:rsidRPr="00340876">
              <w:t>i</w:t>
            </w:r>
            <w:r>
              <w:t>pinaityte</w:t>
            </w:r>
            <w:proofErr w:type="spellEnd"/>
            <w:r>
              <w:t xml:space="preserve"> – Savickiene bei mokyt</w:t>
            </w:r>
            <w:r w:rsidRPr="00340876">
              <w:t xml:space="preserve">oju metodininku Tomu Savicku. </w:t>
            </w:r>
          </w:p>
          <w:p w14:paraId="43254842" w14:textId="77777777" w:rsidR="00CC4811" w:rsidRDefault="00CC4811" w:rsidP="00426A07">
            <w:pPr>
              <w:widowControl w:val="0"/>
              <w:suppressAutoHyphens/>
              <w:autoSpaceDN w:val="0"/>
              <w:jc w:val="both"/>
              <w:textAlignment w:val="baseline"/>
            </w:pPr>
            <w:r>
              <w:t xml:space="preserve">3.2. </w:t>
            </w:r>
            <w:r w:rsidRPr="00340876">
              <w:t xml:space="preserve">2022-11-23-27d. </w:t>
            </w:r>
            <w:r>
              <w:t>Organizuotas</w:t>
            </w:r>
            <w:r w:rsidRPr="00340876">
              <w:t xml:space="preserve"> XXII seminaras ,,Pianistų rengimo tarptautiniams konkursams papildomas aspektas: atviros meistriškumo paskaitos ir pamokos“.</w:t>
            </w:r>
          </w:p>
          <w:p w14:paraId="0851E5AB" w14:textId="49AEEE4E" w:rsidR="00CC4811" w:rsidRPr="007E1287" w:rsidRDefault="00CC4811" w:rsidP="00426A07">
            <w:pPr>
              <w:spacing w:line="256" w:lineRule="auto"/>
              <w:jc w:val="both"/>
            </w:pPr>
            <w:r>
              <w:t xml:space="preserve">3.3. </w:t>
            </w:r>
            <w:r w:rsidR="00D67CE0">
              <w:t>2022-03-30 Mokyt. V. B.</w:t>
            </w:r>
            <w:r w:rsidRPr="007E1287">
              <w:t xml:space="preserve"> skaitė metodinį pranešimą „</w:t>
            </w:r>
            <w:proofErr w:type="spellStart"/>
            <w:r w:rsidRPr="007E1287">
              <w:t>Inovatyvūs</w:t>
            </w:r>
            <w:proofErr w:type="spellEnd"/>
            <w:r w:rsidRPr="007E1287">
              <w:t xml:space="preserve"> mokymo groti pučiamaisiais instrumentais metodai ir tarptautinio bendradarbiavimo plėtra“ Plungės M. Oginskio meno mokyklos mokytojams.  </w:t>
            </w:r>
          </w:p>
          <w:p w14:paraId="48E494DB" w14:textId="49706BF4" w:rsidR="00CC4811" w:rsidRDefault="00CC4811" w:rsidP="00426A07">
            <w:pPr>
              <w:tabs>
                <w:tab w:val="left" w:pos="6923"/>
              </w:tabs>
              <w:suppressAutoHyphens/>
              <w:autoSpaceDN w:val="0"/>
              <w:jc w:val="both"/>
              <w:textAlignment w:val="baseline"/>
            </w:pPr>
            <w:r>
              <w:t xml:space="preserve">3.4. </w:t>
            </w:r>
            <w:r w:rsidR="00D67CE0">
              <w:t>2022-04-08 Mokyt. A. M.</w:t>
            </w:r>
            <w:r w:rsidRPr="007E1287">
              <w:t xml:space="preserve"> vedė seminarą „Pasirengimas respublikiniams konkursams grojant pučiamaisiais instrumentais“ Kretingos meno mokykloje.</w:t>
            </w:r>
          </w:p>
          <w:p w14:paraId="042F7732" w14:textId="51AE5179" w:rsidR="00CC4811" w:rsidRPr="00BB33CA" w:rsidRDefault="00CC4811" w:rsidP="00426A07">
            <w:pPr>
              <w:suppressAutoHyphens/>
              <w:autoSpaceDN w:val="0"/>
              <w:jc w:val="both"/>
              <w:textAlignment w:val="baseline"/>
            </w:pPr>
            <w:r>
              <w:t>3.5. 2022-</w:t>
            </w:r>
            <w:r w:rsidR="00D67CE0">
              <w:t>04-22 Mokyt. Z. Š.</w:t>
            </w:r>
            <w:r w:rsidRPr="00BB33CA">
              <w:t xml:space="preserve"> vedė atviras meistriškumo pamokas Šilalės meno mokyklos trimito klasės mokiniams ir mokytojams. </w:t>
            </w:r>
          </w:p>
          <w:p w14:paraId="2BFC6047" w14:textId="157FB36C" w:rsidR="00CC4811" w:rsidRPr="00BB33CA" w:rsidRDefault="00CC4811" w:rsidP="00426A07">
            <w:pPr>
              <w:suppressAutoHyphens/>
              <w:autoSpaceDN w:val="0"/>
              <w:jc w:val="both"/>
              <w:textAlignment w:val="baseline"/>
            </w:pPr>
            <w:r>
              <w:t xml:space="preserve">3.6. </w:t>
            </w:r>
            <w:r w:rsidR="00D67CE0">
              <w:t>2022-11-09 Mokyt. P. S.</w:t>
            </w:r>
            <w:r w:rsidRPr="00BB33CA">
              <w:t xml:space="preserve"> skaitė pranešimą ,,Kaip pagroti be natų? Improvizacijos pradmenys“ Klaipėdos J. Karoso muzikos mokyklos mokytojams.</w:t>
            </w:r>
          </w:p>
          <w:p w14:paraId="0C065698" w14:textId="76652A81" w:rsidR="00CC4811" w:rsidRPr="005E3C06" w:rsidRDefault="00CC4811" w:rsidP="00426A07">
            <w:pPr>
              <w:suppressAutoHyphens/>
              <w:autoSpaceDN w:val="0"/>
              <w:jc w:val="both"/>
              <w:textAlignment w:val="baseline"/>
            </w:pPr>
            <w:r>
              <w:t xml:space="preserve">3.7. </w:t>
            </w:r>
            <w:r w:rsidRPr="005E3C06">
              <w:t>2022-11-2</w:t>
            </w:r>
            <w:r w:rsidR="00D67CE0">
              <w:t>6 Mokyt. L. P.</w:t>
            </w:r>
            <w:r w:rsidRPr="005E3C06">
              <w:t xml:space="preserve"> skaitė pranešimą „Akompanavimo pučiamiesiems instrumentams specifika“ Platelių </w:t>
            </w:r>
            <w:r>
              <w:t>meno</w:t>
            </w:r>
            <w:r w:rsidRPr="005E3C06">
              <w:t xml:space="preserve"> mokyklos </w:t>
            </w:r>
            <w:r>
              <w:t xml:space="preserve">Kulių skyriaus </w:t>
            </w:r>
            <w:r w:rsidRPr="005E3C06">
              <w:t xml:space="preserve">mokytojams. </w:t>
            </w:r>
          </w:p>
          <w:p w14:paraId="6A34ADAE" w14:textId="19EE3B51" w:rsidR="00CC4811" w:rsidRDefault="00CC4811" w:rsidP="00426A07">
            <w:pPr>
              <w:suppressAutoHyphens/>
              <w:autoSpaceDN w:val="0"/>
              <w:jc w:val="both"/>
              <w:textAlignment w:val="baseline"/>
            </w:pPr>
            <w:r>
              <w:t xml:space="preserve">3.8. </w:t>
            </w:r>
            <w:r w:rsidRPr="00482578">
              <w:t xml:space="preserve">2022-11-29 Mokyt. </w:t>
            </w:r>
            <w:r w:rsidR="00D67CE0">
              <w:t>S. D.</w:t>
            </w:r>
            <w:r>
              <w:t xml:space="preserve"> ir L. M. S</w:t>
            </w:r>
            <w:r w:rsidR="00D67CE0">
              <w:t>.</w:t>
            </w:r>
            <w:r w:rsidRPr="00482578">
              <w:t xml:space="preserve"> vedė meistriškumo pamokas P</w:t>
            </w:r>
            <w:r>
              <w:t>a</w:t>
            </w:r>
            <w:r w:rsidRPr="00482578">
              <w:t>langos S. Vainiūno muzikos mokyklos styginių skyriaus mokiniams ir pedagogams.</w:t>
            </w:r>
          </w:p>
          <w:p w14:paraId="01F7C95A" w14:textId="4DAB7F09" w:rsidR="00CC4811" w:rsidRPr="007E1287" w:rsidRDefault="00CC4811" w:rsidP="00426A07">
            <w:pPr>
              <w:tabs>
                <w:tab w:val="left" w:pos="6923"/>
              </w:tabs>
              <w:suppressAutoHyphens/>
              <w:autoSpaceDN w:val="0"/>
              <w:jc w:val="both"/>
              <w:textAlignment w:val="baseline"/>
            </w:pPr>
            <w:r>
              <w:t xml:space="preserve">3.9. </w:t>
            </w:r>
            <w:r w:rsidRPr="00BB33CA">
              <w:t>2022</w:t>
            </w:r>
            <w:r>
              <w:t>-11-29</w:t>
            </w:r>
            <w:r w:rsidR="00D67CE0">
              <w:t xml:space="preserve"> Mokyt. Z. Š.</w:t>
            </w:r>
            <w:r w:rsidRPr="00BB33CA">
              <w:t xml:space="preserve"> vedė atviras meistriškumo pamokas </w:t>
            </w:r>
            <w:r>
              <w:t>Tauragės</w:t>
            </w:r>
            <w:r w:rsidRPr="00BB33CA">
              <w:t xml:space="preserve"> meno mokyklos trimito klasės mokiniams ir mokytojams.</w:t>
            </w:r>
          </w:p>
          <w:p w14:paraId="19F42CB5" w14:textId="77777777" w:rsidR="00123DA2" w:rsidRDefault="00123DA2" w:rsidP="00123DA2">
            <w:pPr>
              <w:spacing w:line="256" w:lineRule="auto"/>
              <w:jc w:val="both"/>
              <w:outlineLvl w:val="0"/>
            </w:pPr>
          </w:p>
          <w:p w14:paraId="4763D946" w14:textId="77777777" w:rsidR="00CC4811" w:rsidRPr="00E467D1" w:rsidRDefault="000D4446" w:rsidP="00FC2EC9">
            <w:pPr>
              <w:spacing w:line="256" w:lineRule="auto"/>
              <w:jc w:val="both"/>
              <w:outlineLvl w:val="0"/>
              <w:rPr>
                <w:szCs w:val="24"/>
                <w:lang w:eastAsia="lt-LT"/>
              </w:rPr>
            </w:pPr>
            <w:r>
              <w:rPr>
                <w:szCs w:val="24"/>
              </w:rPr>
              <w:t xml:space="preserve">4. </w:t>
            </w:r>
            <w:r w:rsidR="00123DA2">
              <w:rPr>
                <w:szCs w:val="24"/>
              </w:rPr>
              <w:t>Gimnazijos bendrabutyje 2021-2022  mokslo metais gyveno</w:t>
            </w:r>
            <w:r w:rsidR="00123DA2" w:rsidRPr="00E45DD7">
              <w:rPr>
                <w:szCs w:val="24"/>
              </w:rPr>
              <w:t xml:space="preserve"> 125 (25 proc. nuo visų besimokančių) mokiniai iš Klaipėdos apskrities ir kitų </w:t>
            </w:r>
            <w:r w:rsidR="00123DA2" w:rsidRPr="00E45DD7">
              <w:rPr>
                <w:szCs w:val="24"/>
                <w:lang w:val="es-ES_tradnl"/>
              </w:rPr>
              <w:t>Lietuvos miest</w:t>
            </w:r>
            <w:r w:rsidR="0017784F">
              <w:rPr>
                <w:szCs w:val="24"/>
              </w:rPr>
              <w:t>ų. Dar 40 (8</w:t>
            </w:r>
            <w:r w:rsidR="00123DA2" w:rsidRPr="00E45DD7">
              <w:rPr>
                <w:szCs w:val="24"/>
              </w:rPr>
              <w:t xml:space="preserve"> proc.</w:t>
            </w:r>
            <w:r w:rsidR="0017784F">
              <w:rPr>
                <w:szCs w:val="24"/>
              </w:rPr>
              <w:t>) mokinių</w:t>
            </w:r>
            <w:r w:rsidR="00123DA2" w:rsidRPr="00E45DD7">
              <w:rPr>
                <w:szCs w:val="24"/>
              </w:rPr>
              <w:t xml:space="preserve"> į mokyklą atvyksta iš </w:t>
            </w:r>
            <w:r w:rsidR="00123DA2" w:rsidRPr="00E45DD7">
              <w:rPr>
                <w:szCs w:val="24"/>
              </w:rPr>
              <w:lastRenderedPageBreak/>
              <w:t xml:space="preserve">Klaipėdos rajono, </w:t>
            </w:r>
            <w:r w:rsidR="00392422">
              <w:rPr>
                <w:szCs w:val="24"/>
              </w:rPr>
              <w:t>o kartu su bendrabutyje gyvenančiais</w:t>
            </w:r>
            <w:r w:rsidR="004A7DE1">
              <w:rPr>
                <w:szCs w:val="24"/>
              </w:rPr>
              <w:t xml:space="preserve"> tai sudaro 33</w:t>
            </w:r>
            <w:r w:rsidR="00123DA2" w:rsidRPr="00E45DD7">
              <w:rPr>
                <w:szCs w:val="24"/>
              </w:rPr>
              <w:t xml:space="preserve"> proc. nuo visų besimokančių mokinių.  </w:t>
            </w:r>
            <w:r w:rsidR="0017784F">
              <w:rPr>
                <w:szCs w:val="24"/>
              </w:rPr>
              <w:t xml:space="preserve">Lyginant su 2020 -2021 mokslo metais, </w:t>
            </w:r>
            <w:r w:rsidR="00123DA2" w:rsidRPr="00E467D1">
              <w:rPr>
                <w:rFonts w:eastAsia="Calibri"/>
                <w:color w:val="0070C0"/>
                <w:szCs w:val="24"/>
                <w:lang w:eastAsia="lt-LT"/>
              </w:rPr>
              <w:t xml:space="preserve"> </w:t>
            </w:r>
            <w:r w:rsidR="00123DA2" w:rsidRPr="000645B5">
              <w:rPr>
                <w:rFonts w:eastAsia="Calibri"/>
                <w:kern w:val="24"/>
                <w:szCs w:val="24"/>
                <w:lang w:eastAsia="lt-LT"/>
              </w:rPr>
              <w:t>iš kitų savivaldybių į gimnaziją mokytis atvykusių  mokinių dalis</w:t>
            </w:r>
            <w:r w:rsidR="0017784F" w:rsidRPr="000645B5">
              <w:rPr>
                <w:rFonts w:eastAsia="Calibri"/>
                <w:szCs w:val="24"/>
                <w:lang w:eastAsia="lt-LT"/>
              </w:rPr>
              <w:t xml:space="preserve"> padidėjo 3,2 proc.</w:t>
            </w:r>
            <w:r w:rsidR="0017784F" w:rsidRPr="000645B5">
              <w:rPr>
                <w:rFonts w:eastAsia="Calibri"/>
                <w:kern w:val="24"/>
                <w:szCs w:val="24"/>
                <w:lang w:eastAsia="lt-LT"/>
              </w:rPr>
              <w:t xml:space="preserve"> </w:t>
            </w:r>
            <w:r w:rsidR="00123DA2" w:rsidRPr="000645B5">
              <w:rPr>
                <w:rFonts w:eastAsia="Calibri"/>
                <w:kern w:val="24"/>
                <w:szCs w:val="24"/>
                <w:lang w:eastAsia="lt-LT"/>
              </w:rPr>
              <w:t xml:space="preserve"> </w:t>
            </w:r>
            <w:hyperlink r:id="rId21" w:history="1">
              <w:r w:rsidR="00FC2EC9">
                <w:rPr>
                  <w:color w:val="0000FF"/>
                  <w:u w:val="single"/>
                </w:rPr>
                <w:t>Bendrabutyje gyv. mok.</w:t>
              </w:r>
              <w:r w:rsidR="00FC2EC9" w:rsidRPr="00FC2EC9">
                <w:rPr>
                  <w:color w:val="0000FF"/>
                  <w:u w:val="single"/>
                </w:rPr>
                <w:t xml:space="preserve"> 2022.docx</w:t>
              </w:r>
            </w:hyperlink>
            <w:r w:rsidR="00FC2EC9">
              <w:t xml:space="preserve">; </w:t>
            </w:r>
            <w:hyperlink r:id="rId22" w:history="1">
              <w:r w:rsidR="00FC2EC9" w:rsidRPr="00FC2EC9">
                <w:rPr>
                  <w:color w:val="0000FF"/>
                  <w:u w:val="single"/>
                </w:rPr>
                <w:t>Gyvenantys ne Klaipėdos mieste 2022.docx</w:t>
              </w:r>
            </w:hyperlink>
          </w:p>
        </w:tc>
      </w:tr>
      <w:tr w:rsidR="00C85A1B" w:rsidRPr="00E467D1" w14:paraId="155F23CE" w14:textId="77777777" w:rsidTr="0085274E">
        <w:tc>
          <w:tcPr>
            <w:tcW w:w="1447" w:type="dxa"/>
            <w:tcBorders>
              <w:top w:val="single" w:sz="4" w:space="0" w:color="auto"/>
              <w:left w:val="single" w:sz="4" w:space="0" w:color="auto"/>
              <w:bottom w:val="single" w:sz="4" w:space="0" w:color="auto"/>
              <w:right w:val="single" w:sz="4" w:space="0" w:color="auto"/>
            </w:tcBorders>
          </w:tcPr>
          <w:p w14:paraId="1383B6D9" w14:textId="77777777" w:rsidR="00C85A1B" w:rsidRPr="00E467D1" w:rsidRDefault="00C85A1B" w:rsidP="00C85A1B">
            <w:pPr>
              <w:spacing w:line="254" w:lineRule="auto"/>
              <w:rPr>
                <w:szCs w:val="24"/>
                <w:lang w:eastAsia="lt-LT"/>
              </w:rPr>
            </w:pPr>
            <w:r>
              <w:rPr>
                <w:szCs w:val="24"/>
                <w:lang w:eastAsia="lt-LT"/>
              </w:rPr>
              <w:lastRenderedPageBreak/>
              <w:t>1</w:t>
            </w:r>
            <w:r w:rsidRPr="00E467D1">
              <w:rPr>
                <w:szCs w:val="24"/>
                <w:lang w:eastAsia="lt-LT"/>
              </w:rPr>
              <w:t xml:space="preserve">.3. </w:t>
            </w:r>
            <w:r w:rsidRPr="00E467D1">
              <w:rPr>
                <w:szCs w:val="24"/>
              </w:rPr>
              <w:t>Di</w:t>
            </w:r>
            <w:r w:rsidRPr="00E467D1">
              <w:rPr>
                <w:bCs/>
                <w:szCs w:val="24"/>
              </w:rPr>
              <w:t>dinti viešųjų pirkimų skaidrumą ir efektyvumą</w:t>
            </w:r>
          </w:p>
        </w:tc>
        <w:tc>
          <w:tcPr>
            <w:tcW w:w="1559" w:type="dxa"/>
            <w:tcBorders>
              <w:top w:val="single" w:sz="4" w:space="0" w:color="auto"/>
              <w:left w:val="single" w:sz="4" w:space="0" w:color="auto"/>
              <w:bottom w:val="single" w:sz="4" w:space="0" w:color="auto"/>
              <w:right w:val="single" w:sz="4" w:space="0" w:color="auto"/>
            </w:tcBorders>
          </w:tcPr>
          <w:p w14:paraId="3F0A575B" w14:textId="77777777" w:rsidR="00C85A1B" w:rsidRPr="00E467D1" w:rsidRDefault="00C85A1B" w:rsidP="00C85A1B">
            <w:pPr>
              <w:spacing w:line="252" w:lineRule="auto"/>
              <w:rPr>
                <w:bCs/>
                <w:szCs w:val="24"/>
              </w:rPr>
            </w:pPr>
            <w:r w:rsidRPr="00E467D1">
              <w:rPr>
                <w:bCs/>
                <w:szCs w:val="24"/>
              </w:rPr>
              <w:t xml:space="preserve">1. </w:t>
            </w:r>
            <w:r w:rsidRPr="00E467D1">
              <w:rPr>
                <w:szCs w:val="24"/>
              </w:rPr>
              <w:t xml:space="preserve">Užtikrinama, kad </w:t>
            </w:r>
            <w:r w:rsidRPr="00E467D1">
              <w:rPr>
                <w:bCs/>
                <w:szCs w:val="24"/>
              </w:rPr>
              <w:t>per Centrinę perkančiąją organizaciją (CPO LT) vykdomi privalomi vykdyti viešieji pirkimai.</w:t>
            </w:r>
          </w:p>
          <w:p w14:paraId="0AC62490" w14:textId="77777777" w:rsidR="00C85A1B" w:rsidRDefault="00C85A1B" w:rsidP="00C85A1B">
            <w:pPr>
              <w:spacing w:line="252" w:lineRule="auto"/>
              <w:rPr>
                <w:bCs/>
                <w:szCs w:val="24"/>
              </w:rPr>
            </w:pPr>
          </w:p>
          <w:p w14:paraId="6E756E5E" w14:textId="77777777" w:rsidR="00C85A1B" w:rsidRDefault="00C85A1B" w:rsidP="00C85A1B">
            <w:pPr>
              <w:spacing w:line="252" w:lineRule="auto"/>
              <w:rPr>
                <w:bCs/>
                <w:szCs w:val="24"/>
              </w:rPr>
            </w:pPr>
            <w:r w:rsidRPr="00E467D1">
              <w:rPr>
                <w:bCs/>
                <w:szCs w:val="24"/>
              </w:rPr>
              <w:t>2. Per CPO LT vykdomi ir viešieji pirkimai, kurie nėra privalomi vykdyti per CPO LT.</w:t>
            </w:r>
          </w:p>
          <w:p w14:paraId="2A1805FC" w14:textId="77777777" w:rsidR="00C85A1B" w:rsidRPr="00E467D1" w:rsidRDefault="00C85A1B" w:rsidP="00C85A1B">
            <w:pPr>
              <w:spacing w:line="252" w:lineRule="auto"/>
              <w:rPr>
                <w:bCs/>
                <w:szCs w:val="24"/>
              </w:rPr>
            </w:pPr>
          </w:p>
          <w:p w14:paraId="76AA5582" w14:textId="77777777" w:rsidR="00C85A1B" w:rsidRPr="00E467D1" w:rsidRDefault="00C85A1B" w:rsidP="00C85A1B">
            <w:pPr>
              <w:spacing w:line="252" w:lineRule="auto"/>
              <w:rPr>
                <w:bCs/>
                <w:szCs w:val="24"/>
              </w:rPr>
            </w:pPr>
            <w:r w:rsidRPr="00E467D1">
              <w:rPr>
                <w:bCs/>
                <w:szCs w:val="24"/>
              </w:rPr>
              <w:t>3. Paskelbta visa privaloma viešinti informacija apie įvykdytus viešuosius pirkimus.</w:t>
            </w:r>
          </w:p>
          <w:p w14:paraId="7F9F4892" w14:textId="77777777" w:rsidR="00C85A1B" w:rsidRPr="00E467D1" w:rsidRDefault="00C85A1B" w:rsidP="00C85A1B">
            <w:pPr>
              <w:spacing w:line="256" w:lineRule="auto"/>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1CAFFC0E" w14:textId="77777777" w:rsidR="00C85A1B" w:rsidRPr="00E467D1" w:rsidRDefault="00C85A1B" w:rsidP="00426A07">
            <w:pPr>
              <w:spacing w:line="256" w:lineRule="auto"/>
              <w:jc w:val="both"/>
              <w:rPr>
                <w:bCs/>
                <w:szCs w:val="24"/>
              </w:rPr>
            </w:pPr>
            <w:r w:rsidRPr="00E467D1">
              <w:rPr>
                <w:bCs/>
                <w:szCs w:val="24"/>
              </w:rPr>
              <w:t>1. Įvykdyta 100 proc. pagal VPĮ nuostatas būtinų vykdyti per CPO LT viešųjų pirkimų.</w:t>
            </w:r>
          </w:p>
          <w:p w14:paraId="26657809" w14:textId="77777777" w:rsidR="00C85A1B" w:rsidRPr="00E467D1" w:rsidRDefault="00C85A1B" w:rsidP="00426A07">
            <w:pPr>
              <w:spacing w:line="252" w:lineRule="auto"/>
              <w:jc w:val="both"/>
              <w:rPr>
                <w:szCs w:val="24"/>
              </w:rPr>
            </w:pPr>
            <w:r w:rsidRPr="00E467D1">
              <w:rPr>
                <w:bCs/>
                <w:szCs w:val="24"/>
              </w:rPr>
              <w:t xml:space="preserve">Neperkant per CPO LT mokykloje priimti </w:t>
            </w:r>
            <w:r w:rsidRPr="00E467D1">
              <w:rPr>
                <w:szCs w:val="24"/>
              </w:rPr>
              <w:t>motyvuoti sprendimai neatlikti pirkimo per CPO LT nurodant: konkrečias technines specifikacijas, kurių neatitinka CPO LT elektroninių katalogų moduliuose esančios prekės, paslaugos ir darbai; duomenis, leidžiančius įvertinti, kad prekes, paslaugas ir darbus mokykla pati gali įsigyti efektyvesniu būdu racionaliai naudodama tam skirtas lėšas; tai patvirtinantys dokumentai paskelbti įstaigos tinklalapyje ir jie saugomi kartu su kitais pirkimo dokumentais.</w:t>
            </w:r>
          </w:p>
          <w:p w14:paraId="1DBAA7AB" w14:textId="77777777" w:rsidR="006D0454" w:rsidRDefault="006D0454" w:rsidP="00426A07">
            <w:pPr>
              <w:spacing w:line="252" w:lineRule="auto"/>
              <w:jc w:val="both"/>
              <w:rPr>
                <w:bCs/>
                <w:szCs w:val="24"/>
              </w:rPr>
            </w:pPr>
          </w:p>
          <w:p w14:paraId="1CBF2004" w14:textId="77777777" w:rsidR="00C85A1B" w:rsidRPr="00E467D1" w:rsidRDefault="00C85A1B" w:rsidP="00426A07">
            <w:pPr>
              <w:spacing w:line="252" w:lineRule="auto"/>
              <w:jc w:val="both"/>
              <w:rPr>
                <w:bCs/>
                <w:szCs w:val="24"/>
              </w:rPr>
            </w:pPr>
            <w:r w:rsidRPr="00E467D1">
              <w:rPr>
                <w:bCs/>
                <w:szCs w:val="24"/>
              </w:rPr>
              <w:t xml:space="preserve">2. Ne mažiau kaip 20 proc. įvykdytų per CPO LT viešųjų pirkimų, kurie pagal VPĮ nuostatas nėra privalomi vykdyti per CPO LT, lyginant su 2021 m. </w:t>
            </w:r>
          </w:p>
          <w:p w14:paraId="6B3C0B92" w14:textId="77777777" w:rsidR="001E6435" w:rsidRDefault="001E6435" w:rsidP="00426A07">
            <w:pPr>
              <w:spacing w:line="252" w:lineRule="auto"/>
              <w:jc w:val="both"/>
              <w:rPr>
                <w:bCs/>
                <w:szCs w:val="24"/>
              </w:rPr>
            </w:pPr>
          </w:p>
          <w:p w14:paraId="7994E33C" w14:textId="77777777" w:rsidR="001E6435" w:rsidRDefault="001E6435" w:rsidP="00426A07">
            <w:pPr>
              <w:spacing w:line="252" w:lineRule="auto"/>
              <w:jc w:val="both"/>
              <w:rPr>
                <w:bCs/>
                <w:szCs w:val="24"/>
              </w:rPr>
            </w:pPr>
          </w:p>
          <w:p w14:paraId="5FDE7718" w14:textId="77777777" w:rsidR="00C85A1B" w:rsidRPr="00E467D1" w:rsidRDefault="00C85A1B" w:rsidP="00426A07">
            <w:pPr>
              <w:spacing w:line="252" w:lineRule="auto"/>
              <w:jc w:val="both"/>
              <w:rPr>
                <w:szCs w:val="24"/>
              </w:rPr>
            </w:pPr>
            <w:r w:rsidRPr="00E467D1">
              <w:rPr>
                <w:bCs/>
                <w:szCs w:val="24"/>
              </w:rPr>
              <w:t xml:space="preserve">3. Paskelbti visi pagal VPĮ nuostatas </w:t>
            </w:r>
            <w:r w:rsidRPr="00E467D1">
              <w:rPr>
                <w:bCs/>
                <w:szCs w:val="24"/>
              </w:rPr>
              <w:lastRenderedPageBreak/>
              <w:t xml:space="preserve">privalomų viešinti </w:t>
            </w:r>
            <w:r w:rsidRPr="00E467D1">
              <w:rPr>
                <w:szCs w:val="24"/>
              </w:rPr>
              <w:t>pirkimus laimėjusių tiekėjų pasiūlymai ir raštu bei žodžiu sudarytos sutartys su jais.</w:t>
            </w:r>
          </w:p>
          <w:p w14:paraId="748BCF1F" w14:textId="77777777" w:rsidR="00C85A1B" w:rsidRPr="00E467D1" w:rsidRDefault="00C85A1B" w:rsidP="00426A07">
            <w:pPr>
              <w:spacing w:line="256" w:lineRule="auto"/>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3295DEAF" w14:textId="77777777" w:rsidR="001E6435" w:rsidRDefault="001E6435" w:rsidP="00426A07">
            <w:pPr>
              <w:spacing w:line="256" w:lineRule="auto"/>
              <w:jc w:val="both"/>
              <w:rPr>
                <w:szCs w:val="24"/>
                <w:lang w:eastAsia="lt-LT"/>
              </w:rPr>
            </w:pPr>
            <w:r>
              <w:rPr>
                <w:szCs w:val="24"/>
                <w:lang w:eastAsia="lt-LT"/>
              </w:rPr>
              <w:lastRenderedPageBreak/>
              <w:t>1. Įvykdyta 100 proc.</w:t>
            </w:r>
          </w:p>
          <w:p w14:paraId="3A8CB452" w14:textId="77777777" w:rsidR="001E6435" w:rsidRDefault="001E6435" w:rsidP="00426A07">
            <w:pPr>
              <w:spacing w:line="256" w:lineRule="auto"/>
              <w:jc w:val="both"/>
              <w:rPr>
                <w:szCs w:val="24"/>
                <w:lang w:eastAsia="lt-LT"/>
              </w:rPr>
            </w:pPr>
            <w:r>
              <w:rPr>
                <w:szCs w:val="24"/>
                <w:lang w:eastAsia="lt-LT"/>
              </w:rPr>
              <w:t>Pirkimai buvo vykdomi per CPO. Dėl susidariusių aplinkybių, kurios nepriklausė nuo perkančiosios organizacijos, pirkimai buvo vykdomi per CVP IS sistemą, ar neskelbiamą apklausą raštu. Vidaus patalpų remonto darbų pirkimas du kartus vykdytas per CPO, pirkimui neįvykus buvo vykdoma neskelbiama apklausa raštu. Maitinimo paslaugų pirkimą per CPO katalogą nebuvo galima pritaikyti gimnazijai, kadangi neatitiko pirkimo modulis, gimnazija bendrabučio mokinius maitina 5 kartus. Tokio modulio CPO kataloge nebuvo, todėl pirkimas buvo vykdomas per CVP IS sistemą. Remonto darbų pirkimas dėl susidariusių aplinkybių, kurios nepriklausė nuo perkančiosios organizacijos buvo vykdomas per CVP IS sistemą. Pagrindimai yra paskelbti gimnazijos svetainėje.</w:t>
            </w:r>
          </w:p>
          <w:p w14:paraId="42EE71F9" w14:textId="77777777" w:rsidR="00431F73" w:rsidRDefault="001E5505" w:rsidP="00431F73">
            <w:pPr>
              <w:spacing w:line="256" w:lineRule="auto"/>
              <w:jc w:val="both"/>
              <w:rPr>
                <w:shd w:val="clear" w:color="auto" w:fill="FFFFFF"/>
              </w:rPr>
            </w:pPr>
            <w:hyperlink r:id="rId23" w:history="1">
              <w:r w:rsidR="00431F73" w:rsidRPr="00E05601">
                <w:rPr>
                  <w:rStyle w:val="Hipersaitas"/>
                  <w:shd w:val="clear" w:color="auto" w:fill="FFFFFF"/>
                </w:rPr>
                <w:t>https://www.balsiogimnazija.lt/</w:t>
              </w:r>
            </w:hyperlink>
          </w:p>
          <w:p w14:paraId="50974289" w14:textId="77777777" w:rsidR="001E6435" w:rsidRDefault="001E6435" w:rsidP="00426A07">
            <w:pPr>
              <w:spacing w:line="256" w:lineRule="auto"/>
              <w:jc w:val="both"/>
              <w:rPr>
                <w:szCs w:val="24"/>
                <w:lang w:eastAsia="lt-LT"/>
              </w:rPr>
            </w:pPr>
          </w:p>
          <w:p w14:paraId="55E05CE2" w14:textId="77777777" w:rsidR="001E6435" w:rsidRDefault="001E6435" w:rsidP="00426A07">
            <w:pPr>
              <w:spacing w:line="256" w:lineRule="auto"/>
              <w:jc w:val="both"/>
              <w:rPr>
                <w:szCs w:val="24"/>
                <w:lang w:eastAsia="lt-LT"/>
              </w:rPr>
            </w:pPr>
          </w:p>
          <w:p w14:paraId="1B581F26" w14:textId="77777777" w:rsidR="001E6435" w:rsidRDefault="001E6435" w:rsidP="00426A07">
            <w:pPr>
              <w:spacing w:line="256" w:lineRule="auto"/>
              <w:jc w:val="both"/>
              <w:rPr>
                <w:szCs w:val="24"/>
                <w:lang w:eastAsia="lt-LT"/>
              </w:rPr>
            </w:pPr>
          </w:p>
          <w:p w14:paraId="1EAFAE80" w14:textId="77777777" w:rsidR="001E6435" w:rsidRDefault="001E6435" w:rsidP="00426A07">
            <w:pPr>
              <w:spacing w:line="256" w:lineRule="auto"/>
              <w:jc w:val="both"/>
              <w:rPr>
                <w:szCs w:val="24"/>
                <w:lang w:eastAsia="lt-LT"/>
              </w:rPr>
            </w:pPr>
          </w:p>
          <w:p w14:paraId="54C63918" w14:textId="77777777" w:rsidR="001E6435" w:rsidRDefault="001E6435" w:rsidP="00426A07">
            <w:pPr>
              <w:spacing w:line="256" w:lineRule="auto"/>
              <w:jc w:val="both"/>
              <w:rPr>
                <w:szCs w:val="24"/>
                <w:lang w:eastAsia="lt-LT"/>
              </w:rPr>
            </w:pPr>
            <w:r>
              <w:rPr>
                <w:szCs w:val="24"/>
                <w:lang w:eastAsia="lt-LT"/>
              </w:rPr>
              <w:t>2. Įvykdyta 100 proc.</w:t>
            </w:r>
          </w:p>
          <w:p w14:paraId="53892A54" w14:textId="77777777" w:rsidR="00426A07" w:rsidRDefault="007564AE" w:rsidP="00426A07">
            <w:pPr>
              <w:spacing w:line="256" w:lineRule="auto"/>
              <w:jc w:val="both"/>
              <w:rPr>
                <w:szCs w:val="24"/>
                <w:lang w:eastAsia="lt-LT"/>
              </w:rPr>
            </w:pPr>
            <w:proofErr w:type="spellStart"/>
            <w:r>
              <w:rPr>
                <w:szCs w:val="24"/>
                <w:lang w:eastAsia="lt-LT"/>
              </w:rPr>
              <w:t>Perkančią</w:t>
            </w:r>
            <w:r w:rsidR="001E6435">
              <w:rPr>
                <w:szCs w:val="24"/>
                <w:lang w:eastAsia="lt-LT"/>
              </w:rPr>
              <w:t>jai</w:t>
            </w:r>
            <w:proofErr w:type="spellEnd"/>
            <w:r w:rsidR="001E6435">
              <w:rPr>
                <w:szCs w:val="24"/>
                <w:lang w:eastAsia="lt-LT"/>
              </w:rPr>
              <w:t xml:space="preserve"> organizacijai nebuvo galimybės vykdyti pirkimų, kurie nėra privalomi, kadangi neatitiko prekių/ paslaugų/darbų techninės charakteristikos, nebuvo prekių/ paslaugų/darbų reikiamo ir atitinkančio pirkimo modulio, nebuvo prekių/ paslaugų CPO kataloge.</w:t>
            </w:r>
          </w:p>
          <w:p w14:paraId="5029C5D6" w14:textId="77777777" w:rsidR="00426A07" w:rsidRDefault="00426A07" w:rsidP="00426A07">
            <w:pPr>
              <w:spacing w:line="256" w:lineRule="auto"/>
              <w:jc w:val="both"/>
              <w:rPr>
                <w:szCs w:val="24"/>
                <w:lang w:eastAsia="lt-LT"/>
              </w:rPr>
            </w:pPr>
          </w:p>
          <w:p w14:paraId="6D977D1A" w14:textId="77777777" w:rsidR="001E6435" w:rsidRDefault="001E6435" w:rsidP="00426A07">
            <w:pPr>
              <w:spacing w:line="256" w:lineRule="auto"/>
              <w:jc w:val="both"/>
              <w:rPr>
                <w:szCs w:val="24"/>
                <w:lang w:eastAsia="lt-LT"/>
              </w:rPr>
            </w:pPr>
            <w:r>
              <w:rPr>
                <w:szCs w:val="24"/>
                <w:lang w:eastAsia="lt-LT"/>
              </w:rPr>
              <w:t xml:space="preserve">3. Įvykdyta 100 proc. </w:t>
            </w:r>
          </w:p>
          <w:p w14:paraId="67A750E5" w14:textId="77777777" w:rsidR="001E6435" w:rsidRDefault="001E6435" w:rsidP="00426A07">
            <w:pPr>
              <w:spacing w:line="256" w:lineRule="auto"/>
              <w:jc w:val="both"/>
              <w:rPr>
                <w:szCs w:val="24"/>
                <w:lang w:eastAsia="lt-LT"/>
              </w:rPr>
            </w:pPr>
            <w:r>
              <w:rPr>
                <w:szCs w:val="24"/>
                <w:lang w:eastAsia="lt-LT"/>
              </w:rPr>
              <w:lastRenderedPageBreak/>
              <w:t>Visi privalomi viešinti tiekėjų pasiūlymai raštu ir žodžiu yra paskelbti CVP IS sistemoje.</w:t>
            </w:r>
          </w:p>
          <w:p w14:paraId="18D7442D" w14:textId="77777777" w:rsidR="00C85A1B" w:rsidRPr="00E467D1" w:rsidRDefault="00C85A1B" w:rsidP="00426A07">
            <w:pPr>
              <w:spacing w:line="256" w:lineRule="auto"/>
              <w:jc w:val="both"/>
              <w:rPr>
                <w:szCs w:val="24"/>
                <w:lang w:eastAsia="lt-LT"/>
              </w:rPr>
            </w:pPr>
          </w:p>
        </w:tc>
      </w:tr>
      <w:tr w:rsidR="00C85A1B" w:rsidRPr="00E467D1" w14:paraId="225CF011" w14:textId="77777777" w:rsidTr="00C85A1B">
        <w:tc>
          <w:tcPr>
            <w:tcW w:w="1447" w:type="dxa"/>
            <w:tcBorders>
              <w:top w:val="single" w:sz="4" w:space="0" w:color="auto"/>
              <w:left w:val="single" w:sz="4" w:space="0" w:color="auto"/>
              <w:bottom w:val="single" w:sz="4" w:space="0" w:color="auto"/>
              <w:right w:val="single" w:sz="4" w:space="0" w:color="auto"/>
            </w:tcBorders>
          </w:tcPr>
          <w:p w14:paraId="7DED44D0" w14:textId="77777777" w:rsidR="00C85A1B" w:rsidRPr="00E467D1" w:rsidRDefault="00C85A1B" w:rsidP="00C85A1B">
            <w:pPr>
              <w:spacing w:line="256" w:lineRule="auto"/>
              <w:rPr>
                <w:szCs w:val="24"/>
                <w:lang w:eastAsia="lt-LT"/>
              </w:rPr>
            </w:pPr>
            <w:r>
              <w:rPr>
                <w:szCs w:val="24"/>
                <w:lang w:eastAsia="lt-LT"/>
              </w:rPr>
              <w:lastRenderedPageBreak/>
              <w:t>1</w:t>
            </w:r>
            <w:r w:rsidRPr="00E467D1">
              <w:rPr>
                <w:szCs w:val="24"/>
                <w:lang w:eastAsia="lt-LT"/>
              </w:rPr>
              <w:t>.4. Modernizuoti edukacinę aplinką, tobulinti IKT taikymo pamokoje kompetencijas.</w:t>
            </w:r>
          </w:p>
          <w:p w14:paraId="1275DB7F" w14:textId="77777777" w:rsidR="00C85A1B" w:rsidRPr="00E467D1" w:rsidRDefault="00C85A1B" w:rsidP="00C85A1B">
            <w:pPr>
              <w:spacing w:line="256" w:lineRule="auto"/>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E725B65" w14:textId="77777777" w:rsidR="00C85A1B" w:rsidRPr="00E467D1" w:rsidRDefault="00C85A1B" w:rsidP="00C85A1B">
            <w:pPr>
              <w:spacing w:line="256" w:lineRule="auto"/>
              <w:rPr>
                <w:szCs w:val="24"/>
                <w:lang w:eastAsia="lt-LT"/>
              </w:rPr>
            </w:pPr>
            <w:r w:rsidRPr="00E467D1">
              <w:rPr>
                <w:szCs w:val="24"/>
                <w:lang w:eastAsia="lt-LT"/>
              </w:rPr>
              <w:t>Atnaujinant ir aprūpinant reikiama įranga edukacines erdves, sudaryti geresnes darbo ir ugdymo/</w:t>
            </w:r>
            <w:proofErr w:type="spellStart"/>
            <w:r w:rsidRPr="00E467D1">
              <w:rPr>
                <w:szCs w:val="24"/>
                <w:lang w:eastAsia="lt-LT"/>
              </w:rPr>
              <w:t>si</w:t>
            </w:r>
            <w:proofErr w:type="spellEnd"/>
            <w:r w:rsidRPr="00E467D1">
              <w:rPr>
                <w:szCs w:val="24"/>
                <w:lang w:eastAsia="lt-LT"/>
              </w:rPr>
              <w:t xml:space="preserve"> sąlygas, organizuoti mokytojų mokymus IKT naudojimo pamokose srityje.</w:t>
            </w:r>
          </w:p>
        </w:tc>
        <w:tc>
          <w:tcPr>
            <w:tcW w:w="2410" w:type="dxa"/>
            <w:tcBorders>
              <w:top w:val="single" w:sz="4" w:space="0" w:color="auto"/>
              <w:left w:val="single" w:sz="4" w:space="0" w:color="auto"/>
              <w:bottom w:val="single" w:sz="4" w:space="0" w:color="auto"/>
              <w:right w:val="single" w:sz="4" w:space="0" w:color="auto"/>
            </w:tcBorders>
          </w:tcPr>
          <w:p w14:paraId="14291DBE" w14:textId="77777777" w:rsidR="00C85A1B" w:rsidRPr="00E467D1" w:rsidRDefault="00C85A1B" w:rsidP="00C85A1B">
            <w:pPr>
              <w:spacing w:line="256" w:lineRule="auto"/>
              <w:rPr>
                <w:szCs w:val="24"/>
                <w:lang w:eastAsia="lt-LT"/>
              </w:rPr>
            </w:pPr>
            <w:r w:rsidRPr="00E467D1">
              <w:rPr>
                <w:szCs w:val="24"/>
                <w:lang w:eastAsia="lt-LT"/>
              </w:rPr>
              <w:t>1. Atlikti 5 klasių remontą, atnaujinti gimnazijos bendrabučio dušų patalpas.</w:t>
            </w:r>
          </w:p>
          <w:p w14:paraId="0866B2A8" w14:textId="77777777" w:rsidR="00DC4A4A" w:rsidRDefault="00DC4A4A" w:rsidP="00C85A1B">
            <w:pPr>
              <w:spacing w:line="256" w:lineRule="auto"/>
              <w:rPr>
                <w:szCs w:val="24"/>
                <w:lang w:eastAsia="lt-LT"/>
              </w:rPr>
            </w:pPr>
          </w:p>
          <w:p w14:paraId="66E08616" w14:textId="77777777" w:rsidR="00DC4A4A" w:rsidRDefault="00DC4A4A" w:rsidP="00C85A1B">
            <w:pPr>
              <w:spacing w:line="256" w:lineRule="auto"/>
              <w:rPr>
                <w:szCs w:val="24"/>
                <w:lang w:eastAsia="lt-LT"/>
              </w:rPr>
            </w:pPr>
          </w:p>
          <w:p w14:paraId="4E84D687" w14:textId="77777777" w:rsidR="00DC4A4A" w:rsidRDefault="00DC4A4A" w:rsidP="00C85A1B">
            <w:pPr>
              <w:spacing w:line="256" w:lineRule="auto"/>
              <w:rPr>
                <w:szCs w:val="24"/>
                <w:lang w:eastAsia="lt-LT"/>
              </w:rPr>
            </w:pPr>
          </w:p>
          <w:p w14:paraId="5926DF65" w14:textId="77777777" w:rsidR="00DC4A4A" w:rsidRDefault="00DC4A4A" w:rsidP="00C85A1B">
            <w:pPr>
              <w:spacing w:line="256" w:lineRule="auto"/>
              <w:rPr>
                <w:szCs w:val="24"/>
                <w:lang w:eastAsia="lt-LT"/>
              </w:rPr>
            </w:pPr>
          </w:p>
          <w:p w14:paraId="4355042D" w14:textId="77777777" w:rsidR="00DC4A4A" w:rsidRDefault="00DC4A4A" w:rsidP="00C85A1B">
            <w:pPr>
              <w:spacing w:line="256" w:lineRule="auto"/>
              <w:rPr>
                <w:szCs w:val="24"/>
                <w:lang w:eastAsia="lt-LT"/>
              </w:rPr>
            </w:pPr>
          </w:p>
          <w:p w14:paraId="2F8E0E10" w14:textId="77777777" w:rsidR="00DC4A4A" w:rsidRDefault="00DC4A4A" w:rsidP="00C85A1B">
            <w:pPr>
              <w:spacing w:line="256" w:lineRule="auto"/>
              <w:rPr>
                <w:szCs w:val="24"/>
                <w:lang w:eastAsia="lt-LT"/>
              </w:rPr>
            </w:pPr>
          </w:p>
          <w:p w14:paraId="77BE3BE0" w14:textId="77777777" w:rsidR="00DC4A4A" w:rsidRDefault="00DC4A4A" w:rsidP="00C85A1B">
            <w:pPr>
              <w:spacing w:line="256" w:lineRule="auto"/>
              <w:rPr>
                <w:szCs w:val="24"/>
                <w:lang w:eastAsia="lt-LT"/>
              </w:rPr>
            </w:pPr>
          </w:p>
          <w:p w14:paraId="580BE5D4" w14:textId="77777777" w:rsidR="007C2672" w:rsidRDefault="007C2672" w:rsidP="00C85A1B">
            <w:pPr>
              <w:spacing w:line="256" w:lineRule="auto"/>
              <w:rPr>
                <w:szCs w:val="24"/>
                <w:lang w:eastAsia="lt-LT"/>
              </w:rPr>
            </w:pPr>
          </w:p>
          <w:p w14:paraId="5B7CCDC1" w14:textId="77777777" w:rsidR="007C2672" w:rsidRDefault="007C2672" w:rsidP="00C85A1B">
            <w:pPr>
              <w:spacing w:line="256" w:lineRule="auto"/>
              <w:rPr>
                <w:szCs w:val="24"/>
                <w:lang w:eastAsia="lt-LT"/>
              </w:rPr>
            </w:pPr>
          </w:p>
          <w:p w14:paraId="5DEE59DA" w14:textId="77777777" w:rsidR="007C2672" w:rsidRDefault="007C2672" w:rsidP="00C85A1B">
            <w:pPr>
              <w:spacing w:line="256" w:lineRule="auto"/>
              <w:rPr>
                <w:szCs w:val="24"/>
                <w:lang w:eastAsia="lt-LT"/>
              </w:rPr>
            </w:pPr>
          </w:p>
          <w:p w14:paraId="1BF9D9E3" w14:textId="77777777" w:rsidR="00C85A1B" w:rsidRPr="00E467D1" w:rsidRDefault="00C85A1B" w:rsidP="00C85A1B">
            <w:pPr>
              <w:spacing w:line="256" w:lineRule="auto"/>
              <w:rPr>
                <w:szCs w:val="24"/>
                <w:lang w:eastAsia="lt-LT"/>
              </w:rPr>
            </w:pPr>
            <w:r w:rsidRPr="00E467D1">
              <w:rPr>
                <w:szCs w:val="24"/>
                <w:lang w:eastAsia="lt-LT"/>
              </w:rPr>
              <w:t>2. Aprūpinti suremontuotas klases reikiama IT įranga, baldais.</w:t>
            </w:r>
          </w:p>
          <w:p w14:paraId="5B289D33" w14:textId="77777777" w:rsidR="00A4305F" w:rsidRDefault="00A4305F" w:rsidP="00C85A1B">
            <w:pPr>
              <w:spacing w:line="256" w:lineRule="auto"/>
              <w:rPr>
                <w:szCs w:val="24"/>
                <w:lang w:eastAsia="lt-LT"/>
              </w:rPr>
            </w:pPr>
          </w:p>
          <w:p w14:paraId="40238F29" w14:textId="77777777" w:rsidR="00A4305F" w:rsidRDefault="00A4305F" w:rsidP="00C85A1B">
            <w:pPr>
              <w:spacing w:line="256" w:lineRule="auto"/>
              <w:rPr>
                <w:szCs w:val="24"/>
                <w:lang w:eastAsia="lt-LT"/>
              </w:rPr>
            </w:pPr>
          </w:p>
          <w:p w14:paraId="2F37E55F" w14:textId="77777777" w:rsidR="00A4305F" w:rsidRDefault="00A4305F" w:rsidP="00C85A1B">
            <w:pPr>
              <w:spacing w:line="256" w:lineRule="auto"/>
              <w:rPr>
                <w:szCs w:val="24"/>
                <w:lang w:eastAsia="lt-LT"/>
              </w:rPr>
            </w:pPr>
          </w:p>
          <w:p w14:paraId="0E674050" w14:textId="77777777" w:rsidR="00A4305F" w:rsidRDefault="00A4305F" w:rsidP="00C85A1B">
            <w:pPr>
              <w:spacing w:line="256" w:lineRule="auto"/>
              <w:rPr>
                <w:szCs w:val="24"/>
                <w:lang w:eastAsia="lt-LT"/>
              </w:rPr>
            </w:pPr>
          </w:p>
          <w:p w14:paraId="2A1AE587" w14:textId="77777777" w:rsidR="00A4305F" w:rsidRDefault="00A4305F" w:rsidP="00C85A1B">
            <w:pPr>
              <w:spacing w:line="256" w:lineRule="auto"/>
              <w:rPr>
                <w:szCs w:val="24"/>
                <w:lang w:eastAsia="lt-LT"/>
              </w:rPr>
            </w:pPr>
          </w:p>
          <w:p w14:paraId="64E422D0" w14:textId="77777777" w:rsidR="00A4305F" w:rsidRDefault="00A4305F" w:rsidP="00C85A1B">
            <w:pPr>
              <w:spacing w:line="256" w:lineRule="auto"/>
              <w:rPr>
                <w:szCs w:val="24"/>
                <w:lang w:eastAsia="lt-LT"/>
              </w:rPr>
            </w:pPr>
          </w:p>
          <w:p w14:paraId="1F187D4D" w14:textId="77777777" w:rsidR="00A4305F" w:rsidRDefault="00A4305F" w:rsidP="00C85A1B">
            <w:pPr>
              <w:spacing w:line="256" w:lineRule="auto"/>
              <w:rPr>
                <w:szCs w:val="24"/>
                <w:lang w:eastAsia="lt-LT"/>
              </w:rPr>
            </w:pPr>
          </w:p>
          <w:p w14:paraId="098BB07E" w14:textId="77777777" w:rsidR="00A4305F" w:rsidRDefault="00A4305F" w:rsidP="00C85A1B">
            <w:pPr>
              <w:spacing w:line="256" w:lineRule="auto"/>
              <w:rPr>
                <w:szCs w:val="24"/>
                <w:lang w:eastAsia="lt-LT"/>
              </w:rPr>
            </w:pPr>
          </w:p>
          <w:p w14:paraId="4EFE8A1E" w14:textId="77777777" w:rsidR="00A4305F" w:rsidRDefault="00A4305F" w:rsidP="00C85A1B">
            <w:pPr>
              <w:spacing w:line="256" w:lineRule="auto"/>
              <w:rPr>
                <w:szCs w:val="24"/>
                <w:lang w:eastAsia="lt-LT"/>
              </w:rPr>
            </w:pPr>
          </w:p>
          <w:p w14:paraId="16059185" w14:textId="77777777" w:rsidR="001856C7" w:rsidRDefault="001856C7" w:rsidP="00C85A1B">
            <w:pPr>
              <w:spacing w:line="256" w:lineRule="auto"/>
              <w:rPr>
                <w:szCs w:val="24"/>
                <w:lang w:eastAsia="lt-LT"/>
              </w:rPr>
            </w:pPr>
          </w:p>
          <w:p w14:paraId="6EAC4F04" w14:textId="77777777" w:rsidR="001856C7" w:rsidRDefault="001856C7" w:rsidP="00C85A1B">
            <w:pPr>
              <w:spacing w:line="256" w:lineRule="auto"/>
              <w:rPr>
                <w:szCs w:val="24"/>
                <w:lang w:eastAsia="lt-LT"/>
              </w:rPr>
            </w:pPr>
          </w:p>
          <w:p w14:paraId="63603307" w14:textId="77777777" w:rsidR="001856C7" w:rsidRDefault="001856C7" w:rsidP="00C85A1B">
            <w:pPr>
              <w:spacing w:line="256" w:lineRule="auto"/>
              <w:rPr>
                <w:szCs w:val="24"/>
                <w:lang w:eastAsia="lt-LT"/>
              </w:rPr>
            </w:pPr>
          </w:p>
          <w:p w14:paraId="7C928701" w14:textId="77777777" w:rsidR="001856C7" w:rsidRDefault="001856C7" w:rsidP="00C85A1B">
            <w:pPr>
              <w:spacing w:line="256" w:lineRule="auto"/>
              <w:rPr>
                <w:szCs w:val="24"/>
                <w:lang w:eastAsia="lt-LT"/>
              </w:rPr>
            </w:pPr>
          </w:p>
          <w:p w14:paraId="1C522E0C" w14:textId="77777777" w:rsidR="001856C7" w:rsidRDefault="001856C7" w:rsidP="00C85A1B">
            <w:pPr>
              <w:spacing w:line="256" w:lineRule="auto"/>
              <w:rPr>
                <w:szCs w:val="24"/>
                <w:lang w:eastAsia="lt-LT"/>
              </w:rPr>
            </w:pPr>
          </w:p>
          <w:p w14:paraId="17BD3F6E" w14:textId="77777777" w:rsidR="008503DF" w:rsidRDefault="008503DF" w:rsidP="00C85A1B">
            <w:pPr>
              <w:spacing w:line="256" w:lineRule="auto"/>
              <w:rPr>
                <w:szCs w:val="24"/>
                <w:lang w:eastAsia="lt-LT"/>
              </w:rPr>
            </w:pPr>
          </w:p>
          <w:p w14:paraId="523713DC" w14:textId="77777777" w:rsidR="00C85A1B" w:rsidRPr="00E467D1" w:rsidRDefault="00C85A1B" w:rsidP="00C85A1B">
            <w:pPr>
              <w:spacing w:line="256" w:lineRule="auto"/>
              <w:rPr>
                <w:szCs w:val="24"/>
                <w:lang w:eastAsia="lt-LT"/>
              </w:rPr>
            </w:pPr>
            <w:r w:rsidRPr="00E467D1">
              <w:rPr>
                <w:szCs w:val="24"/>
                <w:lang w:eastAsia="lt-LT"/>
              </w:rPr>
              <w:t xml:space="preserve">3. Modernizuoti ir plėsti </w:t>
            </w:r>
            <w:proofErr w:type="spellStart"/>
            <w:r w:rsidRPr="00E467D1">
              <w:rPr>
                <w:szCs w:val="24"/>
                <w:lang w:eastAsia="lt-LT"/>
              </w:rPr>
              <w:t>wi</w:t>
            </w:r>
            <w:proofErr w:type="spellEnd"/>
            <w:r w:rsidRPr="00E467D1">
              <w:rPr>
                <w:szCs w:val="24"/>
                <w:lang w:eastAsia="lt-LT"/>
              </w:rPr>
              <w:t>-fi internetinį tinklą, įrengti „svečio“ internetinį tinklą.</w:t>
            </w:r>
          </w:p>
          <w:p w14:paraId="2601C1E7" w14:textId="77777777" w:rsidR="00C85A1B" w:rsidRPr="00E467D1" w:rsidRDefault="00C85A1B" w:rsidP="00C85A1B">
            <w:pPr>
              <w:spacing w:line="256" w:lineRule="auto"/>
              <w:rPr>
                <w:rFonts w:eastAsiaTheme="minorHAnsi"/>
                <w:szCs w:val="24"/>
              </w:rPr>
            </w:pPr>
            <w:r w:rsidRPr="00E467D1">
              <w:rPr>
                <w:rFonts w:eastAsiaTheme="minorHAnsi"/>
                <w:szCs w:val="24"/>
              </w:rPr>
              <w:t xml:space="preserve"> </w:t>
            </w:r>
          </w:p>
          <w:p w14:paraId="2C7892BC" w14:textId="77777777" w:rsidR="00C85A1B" w:rsidRPr="00E467D1" w:rsidRDefault="00C85A1B" w:rsidP="00C85A1B">
            <w:pPr>
              <w:spacing w:line="256" w:lineRule="auto"/>
              <w:rPr>
                <w:szCs w:val="24"/>
                <w:lang w:eastAsia="lt-LT"/>
              </w:rPr>
            </w:pPr>
          </w:p>
          <w:p w14:paraId="28A20BA4" w14:textId="77777777" w:rsidR="00A54489" w:rsidRDefault="00A54489" w:rsidP="00C85A1B">
            <w:pPr>
              <w:spacing w:line="256" w:lineRule="auto"/>
              <w:rPr>
                <w:szCs w:val="24"/>
                <w:lang w:eastAsia="lt-LT"/>
              </w:rPr>
            </w:pPr>
          </w:p>
          <w:p w14:paraId="6BA56825" w14:textId="77777777" w:rsidR="00A54489" w:rsidRDefault="00A54489" w:rsidP="00C85A1B">
            <w:pPr>
              <w:spacing w:line="256" w:lineRule="auto"/>
              <w:rPr>
                <w:szCs w:val="24"/>
                <w:lang w:eastAsia="lt-LT"/>
              </w:rPr>
            </w:pPr>
          </w:p>
          <w:p w14:paraId="43993DEA" w14:textId="77777777" w:rsidR="00A54489" w:rsidRDefault="00A54489" w:rsidP="00C85A1B">
            <w:pPr>
              <w:spacing w:line="256" w:lineRule="auto"/>
              <w:rPr>
                <w:szCs w:val="24"/>
                <w:lang w:eastAsia="lt-LT"/>
              </w:rPr>
            </w:pPr>
          </w:p>
          <w:p w14:paraId="68E91831" w14:textId="77777777" w:rsidR="00A54489" w:rsidRDefault="00A54489" w:rsidP="00C85A1B">
            <w:pPr>
              <w:spacing w:line="256" w:lineRule="auto"/>
              <w:rPr>
                <w:szCs w:val="24"/>
                <w:lang w:eastAsia="lt-LT"/>
              </w:rPr>
            </w:pPr>
          </w:p>
          <w:p w14:paraId="5151F601" w14:textId="77777777" w:rsidR="00A54489" w:rsidRDefault="00A54489" w:rsidP="00C85A1B">
            <w:pPr>
              <w:spacing w:line="256" w:lineRule="auto"/>
              <w:rPr>
                <w:szCs w:val="24"/>
                <w:lang w:eastAsia="lt-LT"/>
              </w:rPr>
            </w:pPr>
          </w:p>
          <w:p w14:paraId="505754E9" w14:textId="77777777" w:rsidR="00A54489" w:rsidRDefault="00A54489" w:rsidP="00C85A1B">
            <w:pPr>
              <w:spacing w:line="256" w:lineRule="auto"/>
              <w:rPr>
                <w:szCs w:val="24"/>
                <w:lang w:eastAsia="lt-LT"/>
              </w:rPr>
            </w:pPr>
          </w:p>
          <w:p w14:paraId="41615299" w14:textId="77777777" w:rsidR="00A54489" w:rsidRDefault="00A54489" w:rsidP="00C85A1B">
            <w:pPr>
              <w:spacing w:line="256" w:lineRule="auto"/>
              <w:rPr>
                <w:szCs w:val="24"/>
                <w:lang w:eastAsia="lt-LT"/>
              </w:rPr>
            </w:pPr>
          </w:p>
          <w:p w14:paraId="4DAA9D42" w14:textId="77777777" w:rsidR="00A54489" w:rsidRDefault="00A54489" w:rsidP="00C85A1B">
            <w:pPr>
              <w:spacing w:line="256" w:lineRule="auto"/>
              <w:rPr>
                <w:szCs w:val="24"/>
                <w:lang w:eastAsia="lt-LT"/>
              </w:rPr>
            </w:pPr>
          </w:p>
          <w:p w14:paraId="255FD97A" w14:textId="77777777" w:rsidR="00A54489" w:rsidRDefault="00A54489" w:rsidP="00C85A1B">
            <w:pPr>
              <w:spacing w:line="256" w:lineRule="auto"/>
              <w:rPr>
                <w:szCs w:val="24"/>
                <w:lang w:eastAsia="lt-LT"/>
              </w:rPr>
            </w:pPr>
          </w:p>
          <w:p w14:paraId="6926D165" w14:textId="77777777" w:rsidR="00A54489" w:rsidRDefault="00A54489" w:rsidP="00C85A1B">
            <w:pPr>
              <w:spacing w:line="256" w:lineRule="auto"/>
              <w:rPr>
                <w:szCs w:val="24"/>
                <w:lang w:eastAsia="lt-LT"/>
              </w:rPr>
            </w:pPr>
          </w:p>
          <w:p w14:paraId="113BF2C0" w14:textId="77777777" w:rsidR="00A54489" w:rsidRDefault="00A54489" w:rsidP="00C85A1B">
            <w:pPr>
              <w:spacing w:line="256" w:lineRule="auto"/>
              <w:rPr>
                <w:szCs w:val="24"/>
                <w:lang w:eastAsia="lt-LT"/>
              </w:rPr>
            </w:pPr>
          </w:p>
          <w:p w14:paraId="43DC682C" w14:textId="77777777" w:rsidR="00A54489" w:rsidRDefault="00A54489" w:rsidP="00C85A1B">
            <w:pPr>
              <w:spacing w:line="256" w:lineRule="auto"/>
              <w:rPr>
                <w:szCs w:val="24"/>
                <w:lang w:eastAsia="lt-LT"/>
              </w:rPr>
            </w:pPr>
          </w:p>
          <w:p w14:paraId="79953134" w14:textId="77777777" w:rsidR="00A54489" w:rsidRDefault="00A54489" w:rsidP="00C85A1B">
            <w:pPr>
              <w:spacing w:line="256" w:lineRule="auto"/>
              <w:rPr>
                <w:szCs w:val="24"/>
                <w:lang w:eastAsia="lt-LT"/>
              </w:rPr>
            </w:pPr>
          </w:p>
          <w:p w14:paraId="6B8D9432" w14:textId="77777777" w:rsidR="00A54489" w:rsidRDefault="00A54489" w:rsidP="00C85A1B">
            <w:pPr>
              <w:spacing w:line="256" w:lineRule="auto"/>
              <w:rPr>
                <w:szCs w:val="24"/>
                <w:lang w:eastAsia="lt-LT"/>
              </w:rPr>
            </w:pPr>
          </w:p>
          <w:p w14:paraId="317B2931" w14:textId="77777777" w:rsidR="00A54489" w:rsidRDefault="00A54489" w:rsidP="00C85A1B">
            <w:pPr>
              <w:spacing w:line="256" w:lineRule="auto"/>
              <w:rPr>
                <w:szCs w:val="24"/>
                <w:lang w:eastAsia="lt-LT"/>
              </w:rPr>
            </w:pPr>
          </w:p>
          <w:p w14:paraId="5CE80D59" w14:textId="77777777" w:rsidR="00C85A1B" w:rsidRPr="00E467D1" w:rsidRDefault="00C85A1B" w:rsidP="00C85A1B">
            <w:pPr>
              <w:spacing w:line="256" w:lineRule="auto"/>
              <w:rPr>
                <w:szCs w:val="24"/>
                <w:lang w:eastAsia="lt-LT"/>
              </w:rPr>
            </w:pPr>
            <w:r w:rsidRPr="00E467D1">
              <w:rPr>
                <w:szCs w:val="24"/>
                <w:lang w:eastAsia="lt-LT"/>
              </w:rPr>
              <w:t>4. Ne mažiau 80 proc. mokytojų, naudojančių pamokose informacines komunikacines technologijas.</w:t>
            </w:r>
          </w:p>
          <w:p w14:paraId="4D54F349" w14:textId="77777777" w:rsidR="00143093" w:rsidRDefault="00143093" w:rsidP="00C85A1B">
            <w:pPr>
              <w:spacing w:line="256" w:lineRule="auto"/>
              <w:rPr>
                <w:szCs w:val="24"/>
                <w:lang w:eastAsia="lt-LT"/>
              </w:rPr>
            </w:pPr>
          </w:p>
          <w:p w14:paraId="4F061D32" w14:textId="77777777" w:rsidR="00143093" w:rsidRDefault="00143093" w:rsidP="00C85A1B">
            <w:pPr>
              <w:spacing w:line="256" w:lineRule="auto"/>
              <w:rPr>
                <w:szCs w:val="24"/>
                <w:lang w:eastAsia="lt-LT"/>
              </w:rPr>
            </w:pPr>
          </w:p>
          <w:p w14:paraId="389AF3A9" w14:textId="77777777" w:rsidR="00143093" w:rsidRDefault="00143093" w:rsidP="00C85A1B">
            <w:pPr>
              <w:spacing w:line="256" w:lineRule="auto"/>
              <w:rPr>
                <w:szCs w:val="24"/>
                <w:lang w:eastAsia="lt-LT"/>
              </w:rPr>
            </w:pPr>
          </w:p>
          <w:p w14:paraId="2B8274D6" w14:textId="77777777" w:rsidR="00143093" w:rsidRDefault="00143093" w:rsidP="00C85A1B">
            <w:pPr>
              <w:spacing w:line="256" w:lineRule="auto"/>
              <w:rPr>
                <w:szCs w:val="24"/>
                <w:lang w:eastAsia="lt-LT"/>
              </w:rPr>
            </w:pPr>
          </w:p>
          <w:p w14:paraId="46C8F26F" w14:textId="77777777" w:rsidR="00143093" w:rsidRDefault="00143093" w:rsidP="00C85A1B">
            <w:pPr>
              <w:spacing w:line="256" w:lineRule="auto"/>
              <w:rPr>
                <w:szCs w:val="24"/>
                <w:lang w:eastAsia="lt-LT"/>
              </w:rPr>
            </w:pPr>
          </w:p>
          <w:p w14:paraId="26096B1C" w14:textId="77777777" w:rsidR="00143093" w:rsidRDefault="00143093" w:rsidP="00C85A1B">
            <w:pPr>
              <w:spacing w:line="256" w:lineRule="auto"/>
              <w:rPr>
                <w:szCs w:val="24"/>
                <w:lang w:eastAsia="lt-LT"/>
              </w:rPr>
            </w:pPr>
          </w:p>
          <w:p w14:paraId="525EE265" w14:textId="77777777" w:rsidR="00143093" w:rsidRDefault="00143093" w:rsidP="00C85A1B">
            <w:pPr>
              <w:spacing w:line="256" w:lineRule="auto"/>
              <w:rPr>
                <w:szCs w:val="24"/>
                <w:lang w:eastAsia="lt-LT"/>
              </w:rPr>
            </w:pPr>
          </w:p>
          <w:p w14:paraId="1D2012A3" w14:textId="77777777" w:rsidR="00143093" w:rsidRDefault="00143093" w:rsidP="00C85A1B">
            <w:pPr>
              <w:spacing w:line="256" w:lineRule="auto"/>
              <w:rPr>
                <w:szCs w:val="24"/>
                <w:lang w:eastAsia="lt-LT"/>
              </w:rPr>
            </w:pPr>
          </w:p>
          <w:p w14:paraId="7277B7CD" w14:textId="77777777" w:rsidR="00143093" w:rsidRDefault="00143093" w:rsidP="00C85A1B">
            <w:pPr>
              <w:spacing w:line="256" w:lineRule="auto"/>
              <w:rPr>
                <w:szCs w:val="24"/>
                <w:lang w:eastAsia="lt-LT"/>
              </w:rPr>
            </w:pPr>
          </w:p>
          <w:p w14:paraId="75D32356" w14:textId="77777777" w:rsidR="00C85A1B" w:rsidRPr="00E467D1" w:rsidRDefault="00C85A1B" w:rsidP="00C85A1B">
            <w:pPr>
              <w:spacing w:line="256" w:lineRule="auto"/>
              <w:rPr>
                <w:szCs w:val="24"/>
                <w:lang w:eastAsia="lt-LT"/>
              </w:rPr>
            </w:pPr>
            <w:r w:rsidRPr="00E467D1">
              <w:rPr>
                <w:szCs w:val="24"/>
                <w:lang w:eastAsia="lt-LT"/>
              </w:rPr>
              <w:t>5.Atnaujinti gimnazijos internetinę svetainę.</w:t>
            </w:r>
          </w:p>
          <w:p w14:paraId="3FFFA1CA" w14:textId="77777777" w:rsidR="00C85A1B" w:rsidRPr="00E467D1" w:rsidRDefault="00C85A1B" w:rsidP="00C85A1B">
            <w:pPr>
              <w:spacing w:line="256" w:lineRule="auto"/>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4CEE8C7D" w14:textId="77777777" w:rsidR="00A54489" w:rsidRPr="00DC4A4A" w:rsidRDefault="000D4446" w:rsidP="00A54489">
            <w:pPr>
              <w:overflowPunct w:val="0"/>
              <w:spacing w:line="256" w:lineRule="auto"/>
              <w:textAlignment w:val="baseline"/>
              <w:rPr>
                <w:rFonts w:eastAsiaTheme="minorHAnsi"/>
                <w:szCs w:val="24"/>
              </w:rPr>
            </w:pPr>
            <w:r>
              <w:rPr>
                <w:szCs w:val="24"/>
              </w:rPr>
              <w:lastRenderedPageBreak/>
              <w:t xml:space="preserve">1. </w:t>
            </w:r>
            <w:r w:rsidR="00DC4A4A">
              <w:rPr>
                <w:szCs w:val="24"/>
              </w:rPr>
              <w:t>N</w:t>
            </w:r>
            <w:r w:rsidR="00DC4A4A" w:rsidRPr="00DC4A4A">
              <w:rPr>
                <w:szCs w:val="24"/>
              </w:rPr>
              <w:t>aujai įrengta ir aprūpinta informacinėmis technologijomis mokomoji klasė, atlikti vidaus patalpų remontai keturiose bendrojo ugdy</w:t>
            </w:r>
            <w:r w:rsidR="008503DF">
              <w:rPr>
                <w:szCs w:val="24"/>
              </w:rPr>
              <w:t>mo klasėse, bendrabučio vienuolikoje kambarių</w:t>
            </w:r>
            <w:r w:rsidR="00DC4A4A" w:rsidRPr="00DC4A4A">
              <w:rPr>
                <w:szCs w:val="24"/>
              </w:rPr>
              <w:t>, tualetuose, prausyklose, koridoriuose pakeistos grindys, durys</w:t>
            </w:r>
            <w:r w:rsidR="00DC4A4A">
              <w:rPr>
                <w:szCs w:val="24"/>
              </w:rPr>
              <w:t>,</w:t>
            </w:r>
            <w:r w:rsidR="00DC4A4A" w:rsidRPr="00DC4A4A">
              <w:rPr>
                <w:szCs w:val="24"/>
              </w:rPr>
              <w:t xml:space="preserve"> atliktas remontas, sutvarkyta instaliacija</w:t>
            </w:r>
            <w:r w:rsidR="00DC4A4A">
              <w:rPr>
                <w:szCs w:val="24"/>
              </w:rPr>
              <w:t>, atnaujintos bendrabučio dušų patalpos,</w:t>
            </w:r>
            <w:r w:rsidR="00DC4A4A" w:rsidRPr="00DC4A4A">
              <w:rPr>
                <w:szCs w:val="24"/>
              </w:rPr>
              <w:t xml:space="preserve"> valgykloje atlikti elektrotechniniai darbai, vykdyti vandentiekio remonto darbai.</w:t>
            </w:r>
          </w:p>
          <w:p w14:paraId="76906389" w14:textId="77777777" w:rsidR="00A54489" w:rsidRDefault="00A54489" w:rsidP="00A54489">
            <w:pPr>
              <w:overflowPunct w:val="0"/>
              <w:spacing w:line="256" w:lineRule="auto"/>
              <w:textAlignment w:val="baseline"/>
              <w:rPr>
                <w:rFonts w:eastAsiaTheme="minorHAnsi"/>
                <w:szCs w:val="24"/>
              </w:rPr>
            </w:pPr>
          </w:p>
          <w:p w14:paraId="1C476D97" w14:textId="77777777" w:rsidR="00A54489" w:rsidRDefault="000D4446" w:rsidP="00A54489">
            <w:pPr>
              <w:overflowPunct w:val="0"/>
              <w:spacing w:line="256" w:lineRule="auto"/>
              <w:textAlignment w:val="baseline"/>
              <w:rPr>
                <w:rFonts w:eastAsiaTheme="minorHAnsi"/>
                <w:szCs w:val="24"/>
              </w:rPr>
            </w:pPr>
            <w:r>
              <w:rPr>
                <w:rFonts w:eastAsiaTheme="minorHAnsi"/>
                <w:szCs w:val="24"/>
              </w:rPr>
              <w:t xml:space="preserve">2. </w:t>
            </w:r>
            <w:r w:rsidR="00A4305F">
              <w:rPr>
                <w:rFonts w:eastAsiaTheme="minorHAnsi"/>
                <w:szCs w:val="24"/>
              </w:rPr>
              <w:t>Naujai įrengtoje klasei nupirkti nauji vienviečiai mokykliniai suolai su kėdėmis, mokytojo stalas, spinta, pakabinta lentyna, įvestas internetas, klasė aprūpinta kompiuteriu mokytojai, įrengta</w:t>
            </w:r>
            <w:r w:rsidR="001856C7">
              <w:rPr>
                <w:rFonts w:eastAsiaTheme="minorHAnsi"/>
                <w:szCs w:val="24"/>
              </w:rPr>
              <w:t>s</w:t>
            </w:r>
            <w:r w:rsidR="00A4305F">
              <w:rPr>
                <w:rFonts w:eastAsiaTheme="minorHAnsi"/>
                <w:szCs w:val="24"/>
              </w:rPr>
              <w:t xml:space="preserve"> multimedijos komplektas (</w:t>
            </w:r>
            <w:r w:rsidR="008503DF">
              <w:rPr>
                <w:rFonts w:eastAsiaTheme="minorHAnsi"/>
                <w:szCs w:val="24"/>
              </w:rPr>
              <w:t xml:space="preserve">kompiuteris, </w:t>
            </w:r>
            <w:r w:rsidR="00A4305F">
              <w:rPr>
                <w:rFonts w:eastAsiaTheme="minorHAnsi"/>
                <w:szCs w:val="24"/>
              </w:rPr>
              <w:t>projektorius, ekranas). Mokiniai pamokoje gali naudotis</w:t>
            </w:r>
            <w:r w:rsidR="008503DF">
              <w:rPr>
                <w:rFonts w:eastAsiaTheme="minorHAnsi"/>
                <w:szCs w:val="24"/>
              </w:rPr>
              <w:t xml:space="preserve"> naujai nupirktomis planšetėmis, nešiojamais kompiuteriais</w:t>
            </w:r>
            <w:r w:rsidR="00A4305F">
              <w:rPr>
                <w:rFonts w:eastAsiaTheme="minorHAnsi"/>
                <w:szCs w:val="24"/>
              </w:rPr>
              <w:t xml:space="preserve"> </w:t>
            </w:r>
            <w:r w:rsidR="00161EF4">
              <w:rPr>
                <w:rFonts w:eastAsiaTheme="minorHAnsi"/>
                <w:szCs w:val="24"/>
              </w:rPr>
              <w:t>Visose k</w:t>
            </w:r>
            <w:r w:rsidR="00A4305F">
              <w:rPr>
                <w:rFonts w:eastAsiaTheme="minorHAnsi"/>
                <w:szCs w:val="24"/>
              </w:rPr>
              <w:t xml:space="preserve">eturiose </w:t>
            </w:r>
            <w:r w:rsidR="00161EF4">
              <w:rPr>
                <w:rFonts w:eastAsiaTheme="minorHAnsi"/>
                <w:szCs w:val="24"/>
              </w:rPr>
              <w:t>suremontuotose klasėse įrengta išmaniosios lentos. Tiek naujoje, tiek ir suremontuotose klasėse mokiniai gali naudotis nešiojamais kompiuteriais ar planšetėmis, nes klasėse veiki</w:t>
            </w:r>
            <w:r w:rsidR="001856C7">
              <w:rPr>
                <w:rFonts w:eastAsiaTheme="minorHAnsi"/>
                <w:szCs w:val="24"/>
              </w:rPr>
              <w:t xml:space="preserve">a bevielis </w:t>
            </w:r>
            <w:proofErr w:type="spellStart"/>
            <w:r w:rsidR="001856C7">
              <w:rPr>
                <w:rFonts w:eastAsiaTheme="minorHAnsi"/>
                <w:szCs w:val="24"/>
              </w:rPr>
              <w:t>wifi</w:t>
            </w:r>
            <w:proofErr w:type="spellEnd"/>
            <w:r w:rsidR="001856C7">
              <w:rPr>
                <w:rFonts w:eastAsiaTheme="minorHAnsi"/>
                <w:szCs w:val="24"/>
              </w:rPr>
              <w:t xml:space="preserve"> ryšys.</w:t>
            </w:r>
            <w:r w:rsidR="00161EF4">
              <w:rPr>
                <w:rFonts w:eastAsiaTheme="minorHAnsi"/>
                <w:szCs w:val="24"/>
              </w:rPr>
              <w:t xml:space="preserve"> </w:t>
            </w:r>
            <w:r w:rsidR="00A4305F">
              <w:rPr>
                <w:rFonts w:eastAsiaTheme="minorHAnsi"/>
                <w:szCs w:val="24"/>
              </w:rPr>
              <w:t xml:space="preserve"> </w:t>
            </w:r>
          </w:p>
          <w:p w14:paraId="7B440634" w14:textId="77777777" w:rsidR="00A54489" w:rsidRDefault="00A54489" w:rsidP="00A54489">
            <w:pPr>
              <w:overflowPunct w:val="0"/>
              <w:spacing w:line="256" w:lineRule="auto"/>
              <w:textAlignment w:val="baseline"/>
              <w:rPr>
                <w:rFonts w:eastAsiaTheme="minorHAnsi"/>
                <w:szCs w:val="24"/>
              </w:rPr>
            </w:pPr>
          </w:p>
          <w:p w14:paraId="7BAEFC9C" w14:textId="77777777" w:rsidR="0002623D" w:rsidRDefault="000D4446" w:rsidP="00A54489">
            <w:pPr>
              <w:overflowPunct w:val="0"/>
              <w:spacing w:line="256" w:lineRule="auto"/>
              <w:textAlignment w:val="baseline"/>
              <w:rPr>
                <w:rFonts w:eastAsiaTheme="minorHAnsi"/>
                <w:szCs w:val="24"/>
              </w:rPr>
            </w:pPr>
            <w:r>
              <w:rPr>
                <w:rFonts w:eastAsiaTheme="minorHAnsi"/>
                <w:szCs w:val="24"/>
              </w:rPr>
              <w:t xml:space="preserve">3. </w:t>
            </w:r>
            <w:r w:rsidR="00A54489">
              <w:rPr>
                <w:rFonts w:eastAsiaTheme="minorHAnsi"/>
                <w:szCs w:val="24"/>
              </w:rPr>
              <w:t>Gimnazijoje</w:t>
            </w:r>
            <w:r w:rsidR="00A54489" w:rsidRPr="00E467D1">
              <w:rPr>
                <w:rFonts w:eastAsiaTheme="minorHAnsi"/>
                <w:szCs w:val="24"/>
              </w:rPr>
              <w:t xml:space="preserve">  įrengtas bevielio tinklo </w:t>
            </w:r>
            <w:proofErr w:type="spellStart"/>
            <w:r w:rsidR="00A54489" w:rsidRPr="00E467D1">
              <w:rPr>
                <w:rFonts w:eastAsiaTheme="minorHAnsi"/>
                <w:szCs w:val="24"/>
              </w:rPr>
              <w:t>WiFi</w:t>
            </w:r>
            <w:proofErr w:type="spellEnd"/>
            <w:r w:rsidR="00A54489" w:rsidRPr="00E467D1">
              <w:rPr>
                <w:rFonts w:eastAsiaTheme="minorHAnsi"/>
                <w:szCs w:val="24"/>
              </w:rPr>
              <w:t>, SID – „</w:t>
            </w:r>
            <w:proofErr w:type="spellStart"/>
            <w:r w:rsidR="00A54489" w:rsidRPr="00E467D1">
              <w:rPr>
                <w:rFonts w:eastAsiaTheme="minorHAnsi"/>
                <w:szCs w:val="24"/>
              </w:rPr>
              <w:t>Gimnazija_internal</w:t>
            </w:r>
            <w:proofErr w:type="spellEnd"/>
            <w:r w:rsidR="00A54489" w:rsidRPr="00E467D1">
              <w:rPr>
                <w:rFonts w:eastAsiaTheme="minorHAnsi"/>
                <w:szCs w:val="24"/>
              </w:rPr>
              <w:t xml:space="preserve">“, prie kurio jungiama mokyklos įranga kuriai reikalingas bevielis interneto ryšys – planšetės, nešiojami kompiuteriai. Atsiradus poreikiui </w:t>
            </w:r>
            <w:r w:rsidR="00A54489">
              <w:rPr>
                <w:rFonts w:eastAsiaTheme="minorHAnsi"/>
                <w:szCs w:val="24"/>
              </w:rPr>
              <w:t xml:space="preserve">galima </w:t>
            </w:r>
            <w:r w:rsidR="00A54489" w:rsidRPr="00E467D1">
              <w:rPr>
                <w:rFonts w:eastAsiaTheme="minorHAnsi"/>
                <w:szCs w:val="24"/>
              </w:rPr>
              <w:t>jungtis į mokyklos tinklą įrangai kuri nepriklauso gimnazijai– mokytojų, mokinių, svečių kompiuteriai,</w:t>
            </w:r>
            <w:r w:rsidR="00A54489">
              <w:rPr>
                <w:rFonts w:eastAsiaTheme="minorHAnsi"/>
                <w:szCs w:val="24"/>
              </w:rPr>
              <w:t xml:space="preserve"> telefonai, planšetės. </w:t>
            </w:r>
            <w:r w:rsidR="00A54489" w:rsidRPr="00E467D1">
              <w:rPr>
                <w:rFonts w:eastAsiaTheme="minorHAnsi"/>
                <w:szCs w:val="24"/>
              </w:rPr>
              <w:t xml:space="preserve"> </w:t>
            </w:r>
            <w:r w:rsidR="00A54489">
              <w:rPr>
                <w:rFonts w:eastAsiaTheme="minorHAnsi"/>
                <w:szCs w:val="24"/>
              </w:rPr>
              <w:t>E</w:t>
            </w:r>
            <w:r w:rsidR="00A54489" w:rsidRPr="00E467D1">
              <w:rPr>
                <w:rFonts w:eastAsiaTheme="minorHAnsi"/>
                <w:szCs w:val="24"/>
              </w:rPr>
              <w:t xml:space="preserve">sančioje įrangoje </w:t>
            </w:r>
            <w:r w:rsidR="00A54489">
              <w:rPr>
                <w:rFonts w:eastAsiaTheme="minorHAnsi"/>
                <w:szCs w:val="24"/>
              </w:rPr>
              <w:t xml:space="preserve">sukonfigūruota </w:t>
            </w:r>
            <w:r w:rsidR="00A54489" w:rsidRPr="00E467D1">
              <w:rPr>
                <w:rFonts w:eastAsiaTheme="minorHAnsi"/>
                <w:szCs w:val="24"/>
              </w:rPr>
              <w:t xml:space="preserve"> </w:t>
            </w:r>
            <w:r w:rsidR="00A54489">
              <w:rPr>
                <w:rFonts w:eastAsiaTheme="minorHAnsi"/>
                <w:szCs w:val="24"/>
              </w:rPr>
              <w:t>svečio profilis</w:t>
            </w:r>
            <w:r w:rsidR="00A54489" w:rsidRPr="00E467D1">
              <w:rPr>
                <w:rFonts w:eastAsiaTheme="minorHAnsi"/>
                <w:szCs w:val="24"/>
              </w:rPr>
              <w:t xml:space="preserve"> SID –„</w:t>
            </w:r>
            <w:proofErr w:type="spellStart"/>
            <w:r w:rsidR="00A54489" w:rsidRPr="00E467D1">
              <w:rPr>
                <w:rFonts w:eastAsiaTheme="minorHAnsi"/>
                <w:szCs w:val="24"/>
              </w:rPr>
              <w:t>Gimnazija_guest</w:t>
            </w:r>
            <w:proofErr w:type="spellEnd"/>
            <w:r w:rsidR="00A54489" w:rsidRPr="00E467D1">
              <w:rPr>
                <w:rFonts w:eastAsiaTheme="minorHAnsi"/>
                <w:szCs w:val="24"/>
              </w:rPr>
              <w:t xml:space="preserve">“. </w:t>
            </w:r>
            <w:r w:rsidR="00A54489" w:rsidRPr="00E467D1">
              <w:rPr>
                <w:rFonts w:eastAsiaTheme="minorHAnsi"/>
                <w:szCs w:val="24"/>
              </w:rPr>
              <w:lastRenderedPageBreak/>
              <w:t xml:space="preserve">Atlikus konfigūravimo darbus mokyklos svečiai gali jungtis prie interneto, nesukeliant saugumo problemų vidiniame mokyklos kompiuteriniame tinkle. Kasdien prie gimnazijos svečio </w:t>
            </w:r>
            <w:proofErr w:type="spellStart"/>
            <w:r w:rsidR="00A54489" w:rsidRPr="00E467D1">
              <w:rPr>
                <w:rFonts w:eastAsiaTheme="minorHAnsi"/>
                <w:szCs w:val="24"/>
              </w:rPr>
              <w:t>WiFi</w:t>
            </w:r>
            <w:proofErr w:type="spellEnd"/>
            <w:r w:rsidR="00A54489" w:rsidRPr="00E467D1">
              <w:rPr>
                <w:rFonts w:eastAsiaTheme="minorHAnsi"/>
                <w:szCs w:val="24"/>
              </w:rPr>
              <w:t xml:space="preserve"> paskiros prisijungia nuo 100 iki 200 naudotojų. </w:t>
            </w:r>
          </w:p>
          <w:p w14:paraId="031DF977" w14:textId="77777777" w:rsidR="004461AD" w:rsidRDefault="000D4446" w:rsidP="00A54489">
            <w:pPr>
              <w:overflowPunct w:val="0"/>
              <w:spacing w:line="256" w:lineRule="auto"/>
              <w:textAlignment w:val="baseline"/>
              <w:rPr>
                <w:rFonts w:eastAsiaTheme="minorHAnsi"/>
                <w:szCs w:val="24"/>
              </w:rPr>
            </w:pPr>
            <w:r>
              <w:rPr>
                <w:rFonts w:eastAsiaTheme="minorHAnsi"/>
                <w:szCs w:val="24"/>
              </w:rPr>
              <w:t xml:space="preserve">4. </w:t>
            </w:r>
            <w:r w:rsidR="0002623D">
              <w:rPr>
                <w:rFonts w:eastAsiaTheme="minorHAnsi"/>
                <w:szCs w:val="24"/>
              </w:rPr>
              <w:t xml:space="preserve">Kiekvienoje bendrojo ugdymo klasėje yra kompiuteris mokytojui. 19 klasių įrengtos išmaniosios lentos, 27 klasėse yra multimedijos komplektas (kompiuteris, projektorius, ekranas), visa mokykla „padengta“ </w:t>
            </w:r>
            <w:proofErr w:type="spellStart"/>
            <w:r w:rsidR="0002623D">
              <w:rPr>
                <w:rFonts w:eastAsiaTheme="minorHAnsi"/>
                <w:szCs w:val="24"/>
              </w:rPr>
              <w:t>wifi</w:t>
            </w:r>
            <w:proofErr w:type="spellEnd"/>
            <w:r w:rsidR="0002623D">
              <w:rPr>
                <w:rFonts w:eastAsiaTheme="minorHAnsi"/>
                <w:szCs w:val="24"/>
              </w:rPr>
              <w:t xml:space="preserve"> interneto ryšiu, kas suteikia galimybę pamokose mokiniams naudoti planšetes, nešiojamus kompiuterius</w:t>
            </w:r>
            <w:r w:rsidR="00143093">
              <w:rPr>
                <w:rFonts w:eastAsiaTheme="minorHAnsi"/>
                <w:szCs w:val="24"/>
              </w:rPr>
              <w:t xml:space="preserve"> arba mobiliuosius telefonus</w:t>
            </w:r>
            <w:r w:rsidR="0002623D">
              <w:rPr>
                <w:rFonts w:eastAsiaTheme="minorHAnsi"/>
                <w:szCs w:val="24"/>
              </w:rPr>
              <w:t xml:space="preserve">. </w:t>
            </w:r>
            <w:r w:rsidR="00143093">
              <w:rPr>
                <w:rFonts w:eastAsiaTheme="minorHAnsi"/>
                <w:szCs w:val="24"/>
              </w:rPr>
              <w:t>Tai sudaro galimybę daugiau nei 90 proc. mokytojų naudotis informacinėmis komunikacinėmis technologijomis pamokose.</w:t>
            </w:r>
          </w:p>
          <w:p w14:paraId="2FF80965" w14:textId="77777777" w:rsidR="004461AD" w:rsidRDefault="004461AD" w:rsidP="00A54489">
            <w:pPr>
              <w:overflowPunct w:val="0"/>
              <w:spacing w:line="256" w:lineRule="auto"/>
              <w:textAlignment w:val="baseline"/>
              <w:rPr>
                <w:rFonts w:eastAsiaTheme="minorHAnsi"/>
                <w:szCs w:val="24"/>
              </w:rPr>
            </w:pPr>
          </w:p>
          <w:p w14:paraId="598D4641" w14:textId="77777777" w:rsidR="00431F73" w:rsidRDefault="000D4446" w:rsidP="00431F73">
            <w:pPr>
              <w:spacing w:line="256" w:lineRule="auto"/>
              <w:jc w:val="both"/>
              <w:rPr>
                <w:shd w:val="clear" w:color="auto" w:fill="FFFFFF"/>
              </w:rPr>
            </w:pPr>
            <w:r>
              <w:rPr>
                <w:rFonts w:eastAsiaTheme="minorHAnsi"/>
                <w:szCs w:val="24"/>
              </w:rPr>
              <w:t xml:space="preserve">5. </w:t>
            </w:r>
            <w:r w:rsidR="004461AD">
              <w:rPr>
                <w:rFonts w:eastAsiaTheme="minorHAnsi"/>
                <w:szCs w:val="24"/>
              </w:rPr>
              <w:t xml:space="preserve">Atnaujinta gimnazijos internetinė svetainė: </w:t>
            </w:r>
            <w:r>
              <w:rPr>
                <w:rFonts w:eastAsiaTheme="minorHAnsi"/>
                <w:szCs w:val="24"/>
              </w:rPr>
              <w:t xml:space="preserve">kontaktai, </w:t>
            </w:r>
            <w:r w:rsidR="004461AD">
              <w:rPr>
                <w:rFonts w:eastAsiaTheme="minorHAnsi"/>
                <w:szCs w:val="24"/>
              </w:rPr>
              <w:t>tyrimai, analizės,</w:t>
            </w:r>
            <w:r w:rsidR="00431F73">
              <w:rPr>
                <w:rFonts w:eastAsiaTheme="minorHAnsi"/>
                <w:szCs w:val="24"/>
              </w:rPr>
              <w:t xml:space="preserve"> tvarkos,</w:t>
            </w:r>
            <w:r w:rsidR="004461AD">
              <w:rPr>
                <w:rFonts w:eastAsiaTheme="minorHAnsi"/>
                <w:szCs w:val="24"/>
              </w:rPr>
              <w:t xml:space="preserve"> korupcijos prevencija (korupcijos prevencijos tvarkos aprašas, prevencijos programa 2021-2023 m., prevencijos priemonių planas, pranešimų tvarkos aprašas), nuostatai, darbuotojų vidutinis darbo užmokestis, nuorodos.</w:t>
            </w:r>
            <w:r w:rsidR="00143093">
              <w:rPr>
                <w:rFonts w:eastAsiaTheme="minorHAnsi"/>
                <w:szCs w:val="24"/>
              </w:rPr>
              <w:t xml:space="preserve"> </w:t>
            </w:r>
            <w:hyperlink r:id="rId24" w:history="1">
              <w:r w:rsidR="00431F73" w:rsidRPr="00E05601">
                <w:rPr>
                  <w:rStyle w:val="Hipersaitas"/>
                  <w:shd w:val="clear" w:color="auto" w:fill="FFFFFF"/>
                </w:rPr>
                <w:t>https://www.balsiogimnazija.lt/</w:t>
              </w:r>
            </w:hyperlink>
          </w:p>
          <w:p w14:paraId="1BCCFEF0" w14:textId="77777777" w:rsidR="00C85A1B" w:rsidRPr="00E467D1" w:rsidRDefault="0002623D" w:rsidP="00A54489">
            <w:pPr>
              <w:overflowPunct w:val="0"/>
              <w:spacing w:line="256" w:lineRule="auto"/>
              <w:textAlignment w:val="baseline"/>
              <w:rPr>
                <w:szCs w:val="24"/>
              </w:rPr>
            </w:pPr>
            <w:r>
              <w:rPr>
                <w:rFonts w:eastAsiaTheme="minorHAnsi"/>
                <w:szCs w:val="24"/>
              </w:rPr>
              <w:t xml:space="preserve"> </w:t>
            </w:r>
            <w:r w:rsidR="00A54489" w:rsidRPr="00E467D1">
              <w:rPr>
                <w:rFonts w:eastAsiaTheme="minorHAnsi"/>
                <w:szCs w:val="24"/>
              </w:rPr>
              <w:t xml:space="preserve">  </w:t>
            </w:r>
          </w:p>
        </w:tc>
      </w:tr>
    </w:tbl>
    <w:p w14:paraId="62727C76" w14:textId="77777777" w:rsidR="00772783" w:rsidRPr="00E467D1" w:rsidRDefault="00772783" w:rsidP="00772783">
      <w:pPr>
        <w:overflowPunct w:val="0"/>
        <w:jc w:val="center"/>
        <w:textAlignment w:val="baseline"/>
        <w:rPr>
          <w:szCs w:val="24"/>
          <w:lang w:eastAsia="lt-LT"/>
        </w:rPr>
      </w:pPr>
    </w:p>
    <w:p w14:paraId="5D1DB539" w14:textId="77777777" w:rsidR="00772783" w:rsidRPr="00E467D1" w:rsidRDefault="00772783" w:rsidP="00772783">
      <w:pPr>
        <w:tabs>
          <w:tab w:val="left" w:pos="284"/>
        </w:tabs>
        <w:overflowPunct w:val="0"/>
        <w:textAlignment w:val="baseline"/>
        <w:rPr>
          <w:b/>
          <w:szCs w:val="24"/>
          <w:lang w:eastAsia="lt-LT"/>
        </w:rPr>
      </w:pPr>
      <w:r w:rsidRPr="00E467D1">
        <w:rPr>
          <w:b/>
          <w:szCs w:val="24"/>
          <w:lang w:eastAsia="lt-LT"/>
        </w:rPr>
        <w:t>2.</w:t>
      </w:r>
      <w:r w:rsidRPr="00E467D1">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772783" w:rsidRPr="00E467D1" w14:paraId="687D8322" w14:textId="77777777" w:rsidTr="00712869">
        <w:tc>
          <w:tcPr>
            <w:tcW w:w="4423" w:type="dxa"/>
            <w:tcBorders>
              <w:top w:val="single" w:sz="4" w:space="0" w:color="auto"/>
              <w:left w:val="single" w:sz="4" w:space="0" w:color="auto"/>
              <w:bottom w:val="single" w:sz="4" w:space="0" w:color="auto"/>
              <w:right w:val="single" w:sz="4" w:space="0" w:color="auto"/>
            </w:tcBorders>
            <w:vAlign w:val="center"/>
            <w:hideMark/>
          </w:tcPr>
          <w:p w14:paraId="57BE3D4C"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8427489"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 xml:space="preserve">Priežastys, rizikos </w:t>
            </w:r>
          </w:p>
        </w:tc>
      </w:tr>
      <w:tr w:rsidR="00772783" w:rsidRPr="00E467D1" w14:paraId="73C060F4" w14:textId="77777777" w:rsidTr="00712869">
        <w:tc>
          <w:tcPr>
            <w:tcW w:w="4423" w:type="dxa"/>
            <w:tcBorders>
              <w:top w:val="single" w:sz="4" w:space="0" w:color="auto"/>
              <w:left w:val="single" w:sz="4" w:space="0" w:color="auto"/>
              <w:bottom w:val="single" w:sz="4" w:space="0" w:color="auto"/>
              <w:right w:val="single" w:sz="4" w:space="0" w:color="auto"/>
            </w:tcBorders>
            <w:hideMark/>
          </w:tcPr>
          <w:p w14:paraId="321CA79D" w14:textId="77777777" w:rsidR="00772783" w:rsidRPr="00E467D1" w:rsidRDefault="00712869">
            <w:pPr>
              <w:overflowPunct w:val="0"/>
              <w:spacing w:line="256" w:lineRule="auto"/>
              <w:textAlignment w:val="baseline"/>
              <w:rPr>
                <w:szCs w:val="24"/>
                <w:lang w:eastAsia="lt-LT"/>
              </w:rPr>
            </w:pPr>
            <w:r>
              <w:rPr>
                <w:szCs w:val="24"/>
                <w:lang w:eastAsia="lt-LT"/>
              </w:rPr>
              <w:t>2.1</w:t>
            </w:r>
            <w:r w:rsidR="00772783" w:rsidRPr="00E467D1">
              <w:rPr>
                <w:szCs w:val="24"/>
                <w:lang w:eastAsia="lt-LT"/>
              </w:rPr>
              <w:t>.</w:t>
            </w:r>
            <w:r w:rsidR="00772783" w:rsidRPr="00E467D1">
              <w:rPr>
                <w:bCs/>
                <w:szCs w:val="24"/>
              </w:rPr>
              <w:t xml:space="preserve"> </w:t>
            </w:r>
          </w:p>
        </w:tc>
        <w:tc>
          <w:tcPr>
            <w:tcW w:w="4962" w:type="dxa"/>
            <w:tcBorders>
              <w:top w:val="single" w:sz="4" w:space="0" w:color="auto"/>
              <w:left w:val="single" w:sz="4" w:space="0" w:color="auto"/>
              <w:bottom w:val="single" w:sz="4" w:space="0" w:color="auto"/>
              <w:right w:val="single" w:sz="4" w:space="0" w:color="auto"/>
            </w:tcBorders>
          </w:tcPr>
          <w:p w14:paraId="1056F9F8" w14:textId="77777777" w:rsidR="00772783" w:rsidRPr="00E467D1" w:rsidRDefault="00772783">
            <w:pPr>
              <w:overflowPunct w:val="0"/>
              <w:spacing w:line="256" w:lineRule="auto"/>
              <w:jc w:val="center"/>
              <w:textAlignment w:val="baseline"/>
              <w:rPr>
                <w:szCs w:val="24"/>
                <w:lang w:eastAsia="lt-LT"/>
              </w:rPr>
            </w:pPr>
          </w:p>
        </w:tc>
      </w:tr>
      <w:tr w:rsidR="00772783" w:rsidRPr="00E467D1" w14:paraId="3908CF20" w14:textId="77777777" w:rsidTr="00712869">
        <w:tc>
          <w:tcPr>
            <w:tcW w:w="4423" w:type="dxa"/>
            <w:tcBorders>
              <w:top w:val="single" w:sz="4" w:space="0" w:color="auto"/>
              <w:left w:val="single" w:sz="4" w:space="0" w:color="auto"/>
              <w:bottom w:val="single" w:sz="4" w:space="0" w:color="auto"/>
              <w:right w:val="single" w:sz="4" w:space="0" w:color="auto"/>
            </w:tcBorders>
            <w:hideMark/>
          </w:tcPr>
          <w:p w14:paraId="365463E2" w14:textId="77777777" w:rsidR="00772783" w:rsidRPr="00E467D1" w:rsidRDefault="00712869">
            <w:pPr>
              <w:overflowPunct w:val="0"/>
              <w:spacing w:line="256" w:lineRule="auto"/>
              <w:textAlignment w:val="baseline"/>
              <w:rPr>
                <w:szCs w:val="24"/>
                <w:lang w:eastAsia="lt-LT"/>
              </w:rPr>
            </w:pPr>
            <w:r>
              <w:rPr>
                <w:szCs w:val="24"/>
                <w:lang w:eastAsia="lt-LT"/>
              </w:rPr>
              <w:t>2.2</w:t>
            </w:r>
            <w:r w:rsidR="00772783" w:rsidRPr="00E467D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5E8896AA" w14:textId="77777777" w:rsidR="00772783" w:rsidRPr="00E467D1" w:rsidRDefault="00772783">
            <w:pPr>
              <w:overflowPunct w:val="0"/>
              <w:spacing w:line="256" w:lineRule="auto"/>
              <w:jc w:val="center"/>
              <w:textAlignment w:val="baseline"/>
              <w:rPr>
                <w:szCs w:val="24"/>
                <w:lang w:eastAsia="lt-LT"/>
              </w:rPr>
            </w:pPr>
          </w:p>
        </w:tc>
      </w:tr>
    </w:tbl>
    <w:p w14:paraId="21FED086" w14:textId="77777777" w:rsidR="00772783" w:rsidRPr="00E467D1" w:rsidRDefault="00772783" w:rsidP="00772783">
      <w:pPr>
        <w:overflowPunct w:val="0"/>
        <w:textAlignment w:val="baseline"/>
        <w:rPr>
          <w:szCs w:val="24"/>
        </w:rPr>
      </w:pPr>
    </w:p>
    <w:p w14:paraId="47926C9C" w14:textId="77777777" w:rsidR="00772783" w:rsidRPr="00E467D1" w:rsidRDefault="00772783" w:rsidP="00772783">
      <w:pPr>
        <w:tabs>
          <w:tab w:val="left" w:pos="284"/>
        </w:tabs>
        <w:overflowPunct w:val="0"/>
        <w:jc w:val="both"/>
        <w:textAlignment w:val="baseline"/>
        <w:rPr>
          <w:b/>
          <w:szCs w:val="24"/>
          <w:lang w:eastAsia="lt-LT"/>
        </w:rPr>
      </w:pPr>
      <w:r w:rsidRPr="00E467D1">
        <w:rPr>
          <w:b/>
          <w:szCs w:val="24"/>
          <w:lang w:eastAsia="lt-LT"/>
        </w:rPr>
        <w:t>3.</w:t>
      </w:r>
      <w:r w:rsidRPr="00E467D1">
        <w:rPr>
          <w:b/>
          <w:szCs w:val="24"/>
          <w:lang w:eastAsia="lt-LT"/>
        </w:rPr>
        <w:tab/>
        <w:t>Užduotys ar veiklos, kurios nebuvo planuotos ir nustatytos, bet įvykdytos</w:t>
      </w:r>
    </w:p>
    <w:p w14:paraId="575D84E5" w14:textId="77777777" w:rsidR="00772783" w:rsidRPr="00E467D1" w:rsidRDefault="00772783" w:rsidP="00772783">
      <w:pPr>
        <w:tabs>
          <w:tab w:val="left" w:pos="284"/>
        </w:tabs>
        <w:overflowPunct w:val="0"/>
        <w:jc w:val="both"/>
        <w:textAlignment w:val="baseline"/>
        <w:rPr>
          <w:szCs w:val="24"/>
          <w:lang w:eastAsia="lt-LT"/>
        </w:rPr>
      </w:pPr>
      <w:r w:rsidRPr="00E467D1">
        <w:rPr>
          <w:szCs w:val="24"/>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096"/>
      </w:tblGrid>
      <w:tr w:rsidR="00772783" w:rsidRPr="00E467D1" w14:paraId="5ACC0B17" w14:textId="77777777" w:rsidTr="007D317C">
        <w:tc>
          <w:tcPr>
            <w:tcW w:w="3289" w:type="dxa"/>
            <w:tcBorders>
              <w:top w:val="single" w:sz="4" w:space="0" w:color="auto"/>
              <w:left w:val="single" w:sz="4" w:space="0" w:color="auto"/>
              <w:bottom w:val="single" w:sz="4" w:space="0" w:color="auto"/>
              <w:right w:val="single" w:sz="4" w:space="0" w:color="auto"/>
            </w:tcBorders>
            <w:vAlign w:val="center"/>
            <w:hideMark/>
          </w:tcPr>
          <w:p w14:paraId="39C0386F"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Užduotys / veiklos</w:t>
            </w:r>
          </w:p>
        </w:tc>
        <w:tc>
          <w:tcPr>
            <w:tcW w:w="6096" w:type="dxa"/>
            <w:tcBorders>
              <w:top w:val="single" w:sz="4" w:space="0" w:color="auto"/>
              <w:left w:val="single" w:sz="4" w:space="0" w:color="auto"/>
              <w:bottom w:val="single" w:sz="4" w:space="0" w:color="auto"/>
              <w:right w:val="single" w:sz="4" w:space="0" w:color="auto"/>
            </w:tcBorders>
            <w:vAlign w:val="center"/>
            <w:hideMark/>
          </w:tcPr>
          <w:p w14:paraId="1E41BBBD"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Poveikis švietimo įstaigos veiklai</w:t>
            </w:r>
          </w:p>
        </w:tc>
      </w:tr>
      <w:tr w:rsidR="00772783" w:rsidRPr="00E467D1" w14:paraId="646F0476" w14:textId="77777777" w:rsidTr="007D317C">
        <w:tc>
          <w:tcPr>
            <w:tcW w:w="3289" w:type="dxa"/>
            <w:tcBorders>
              <w:top w:val="single" w:sz="4" w:space="0" w:color="auto"/>
              <w:left w:val="single" w:sz="4" w:space="0" w:color="auto"/>
              <w:bottom w:val="single" w:sz="4" w:space="0" w:color="auto"/>
              <w:right w:val="single" w:sz="4" w:space="0" w:color="auto"/>
            </w:tcBorders>
          </w:tcPr>
          <w:p w14:paraId="60D24B7E" w14:textId="77777777" w:rsidR="00772783" w:rsidRPr="006338CC" w:rsidRDefault="00B72975" w:rsidP="00CD1F07">
            <w:pPr>
              <w:overflowPunct w:val="0"/>
              <w:spacing w:line="256" w:lineRule="auto"/>
              <w:textAlignment w:val="baseline"/>
              <w:rPr>
                <w:szCs w:val="24"/>
                <w:lang w:eastAsia="lt-LT"/>
              </w:rPr>
            </w:pPr>
            <w:r w:rsidRPr="006338CC">
              <w:t xml:space="preserve">3.1. </w:t>
            </w:r>
            <w:r w:rsidR="001856C7" w:rsidRPr="006338CC">
              <w:t>2022-10-18 p</w:t>
            </w:r>
            <w:r w:rsidR="007E0B1A" w:rsidRPr="006338CC">
              <w:t>asirašyta sutartis su Europos socialinio fondo agentūra įgyvendinant projektą „Karjeros specialistų tinklo vystymas“ Nr.10-008-P-0001</w:t>
            </w:r>
            <w:r w:rsidR="00CD1F07" w:rsidRPr="006338CC">
              <w:t xml:space="preserve">, pagal kurį mokiniams teikiamos profesinio orientavimo paslaugos – </w:t>
            </w:r>
            <w:r w:rsidR="00CD1F07" w:rsidRPr="006338CC">
              <w:lastRenderedPageBreak/>
              <w:t>ugdymas karjerai, profesinis informavimas ir profesinis konsultavimas.</w:t>
            </w:r>
            <w:r w:rsidR="007E0B1A" w:rsidRPr="006338CC">
              <w:t xml:space="preserve"> </w:t>
            </w:r>
            <w:r w:rsidRPr="006338CC">
              <w:t>S</w:t>
            </w:r>
            <w:r w:rsidR="007E0B1A" w:rsidRPr="006338CC">
              <w:t>udaryta karjeros specialisto 0,6</w:t>
            </w:r>
            <w:r w:rsidRPr="006338CC">
              <w:t xml:space="preserve"> etato darbo </w:t>
            </w:r>
            <w:r w:rsidR="00CD1F07" w:rsidRPr="006338CC">
              <w:t>sutartis</w:t>
            </w:r>
            <w:r w:rsidRPr="006338CC">
              <w:t xml:space="preserve">. </w:t>
            </w:r>
          </w:p>
        </w:tc>
        <w:tc>
          <w:tcPr>
            <w:tcW w:w="6096" w:type="dxa"/>
            <w:tcBorders>
              <w:top w:val="single" w:sz="4" w:space="0" w:color="auto"/>
              <w:left w:val="single" w:sz="4" w:space="0" w:color="auto"/>
              <w:bottom w:val="single" w:sz="4" w:space="0" w:color="auto"/>
              <w:right w:val="single" w:sz="4" w:space="0" w:color="auto"/>
            </w:tcBorders>
          </w:tcPr>
          <w:p w14:paraId="7EA70E51" w14:textId="77777777" w:rsidR="00205CB3" w:rsidRDefault="00205CB3" w:rsidP="000203B1">
            <w:pPr>
              <w:overflowPunct w:val="0"/>
              <w:spacing w:line="256" w:lineRule="auto"/>
              <w:textAlignment w:val="baseline"/>
              <w:rPr>
                <w:color w:val="FF0000"/>
              </w:rPr>
            </w:pPr>
            <w:r>
              <w:lastRenderedPageBreak/>
              <w:t xml:space="preserve">Vykdomas </w:t>
            </w:r>
            <w:proofErr w:type="spellStart"/>
            <w:r>
              <w:t>profesino</w:t>
            </w:r>
            <w:proofErr w:type="spellEnd"/>
            <w:r>
              <w:t xml:space="preserve"> orientavimo planavimas, koordinavimas, administravimas. Parengtas ir patvirtintas 2022 m. spa</w:t>
            </w:r>
            <w:r w:rsidR="00A3029E">
              <w:t>lio 31</w:t>
            </w:r>
            <w:r>
              <w:t xml:space="preserve"> d.</w:t>
            </w:r>
            <w:r w:rsidR="00A3029E">
              <w:t xml:space="preserve"> Nr.</w:t>
            </w:r>
            <w:r w:rsidR="009C6908">
              <w:t xml:space="preserve"> P7-101</w:t>
            </w:r>
            <w:r>
              <w:t xml:space="preserve">  profesinio orientavimo veiklos planas. Vykdant karjeros paslaugų teikimą gimnazijoje buvo organizuoti įvairūs informaciniai renginiai, seminarai mokiniams; vyko grupinės ir individualios konsultacijos gyvai ir nuotoliniu būdu; praktiniai užsiėmimai grupėse „Karjeros planavimas“ padedantys identifikuoti </w:t>
            </w:r>
            <w:r>
              <w:lastRenderedPageBreak/>
              <w:t xml:space="preserve">tolesnes karjeros ir mokymosi galimybes; ugdymas per žaidimus, temines pamokas, skirtos karjeros kompetencijoms ugdyti (pažinti savo gabumus, vertybes, interesus, savitumą, socialinių ryšių įvairovę); mokinių „Karjeros organizatorių“ susirinkimų organizavimas ir vykdymas; periodiniai karjeros specialistų susirinkimai, kvalifikacijos kėlimo renginiai; profesinis </w:t>
            </w:r>
            <w:proofErr w:type="spellStart"/>
            <w:r>
              <w:t>veiklinimas</w:t>
            </w:r>
            <w:proofErr w:type="spellEnd"/>
            <w:r>
              <w:t xml:space="preserve"> (išvykos, susitikimai su tam tikrų profesijų atstovais); „Karjeros dienos“ organizavimas ir vykdymas gimnazijoje.</w:t>
            </w:r>
          </w:p>
          <w:p w14:paraId="69DD28B1" w14:textId="77777777" w:rsidR="00772783" w:rsidRPr="00B72975" w:rsidRDefault="001E5505" w:rsidP="000203B1">
            <w:pPr>
              <w:overflowPunct w:val="0"/>
              <w:spacing w:line="256" w:lineRule="auto"/>
              <w:textAlignment w:val="baseline"/>
              <w:rPr>
                <w:color w:val="0070C0"/>
                <w:szCs w:val="24"/>
                <w:lang w:eastAsia="lt-LT"/>
              </w:rPr>
            </w:pPr>
            <w:hyperlink r:id="rId25" w:history="1">
              <w:r w:rsidR="00A95C6A" w:rsidRPr="00A95C6A">
                <w:rPr>
                  <w:color w:val="0000FF"/>
                  <w:u w:val="single"/>
                </w:rPr>
                <w:t>JVS Klaipėdos Eduardo Balsio menų gimnazija.docx</w:t>
              </w:r>
            </w:hyperlink>
          </w:p>
        </w:tc>
      </w:tr>
      <w:tr w:rsidR="00772783" w:rsidRPr="00E467D1" w14:paraId="560E50F3" w14:textId="77777777" w:rsidTr="007D317C">
        <w:tc>
          <w:tcPr>
            <w:tcW w:w="3289" w:type="dxa"/>
            <w:tcBorders>
              <w:top w:val="single" w:sz="4" w:space="0" w:color="auto"/>
              <w:left w:val="single" w:sz="4" w:space="0" w:color="auto"/>
              <w:bottom w:val="single" w:sz="4" w:space="0" w:color="auto"/>
              <w:right w:val="single" w:sz="4" w:space="0" w:color="auto"/>
            </w:tcBorders>
          </w:tcPr>
          <w:p w14:paraId="120B0DDE" w14:textId="77777777" w:rsidR="00772783" w:rsidRPr="006338CC" w:rsidRDefault="00B72975" w:rsidP="00B72975">
            <w:pPr>
              <w:overflowPunct w:val="0"/>
              <w:spacing w:line="256" w:lineRule="auto"/>
              <w:textAlignment w:val="baseline"/>
              <w:rPr>
                <w:szCs w:val="24"/>
                <w:lang w:eastAsia="lt-LT"/>
              </w:rPr>
            </w:pPr>
            <w:r w:rsidRPr="006338CC">
              <w:lastRenderedPageBreak/>
              <w:t xml:space="preserve">3.2. Ukrainiečių mokinių ugdymas. Nuo 2022 m. rugsėjo 1 ir kovo 14 dienos sudarytos 2  mokymo sutartys. </w:t>
            </w:r>
          </w:p>
        </w:tc>
        <w:tc>
          <w:tcPr>
            <w:tcW w:w="6096" w:type="dxa"/>
            <w:tcBorders>
              <w:top w:val="single" w:sz="4" w:space="0" w:color="auto"/>
              <w:left w:val="single" w:sz="4" w:space="0" w:color="auto"/>
              <w:bottom w:val="single" w:sz="4" w:space="0" w:color="auto"/>
              <w:right w:val="single" w:sz="4" w:space="0" w:color="auto"/>
            </w:tcBorders>
          </w:tcPr>
          <w:p w14:paraId="4D1FBFCF" w14:textId="77777777" w:rsidR="00772783" w:rsidRPr="00B72975" w:rsidRDefault="00B72975" w:rsidP="00004BD2">
            <w:pPr>
              <w:overflowPunct w:val="0"/>
              <w:spacing w:line="256" w:lineRule="auto"/>
              <w:jc w:val="both"/>
              <w:textAlignment w:val="baseline"/>
              <w:rPr>
                <w:color w:val="0070C0"/>
                <w:szCs w:val="24"/>
                <w:lang w:eastAsia="lt-LT"/>
              </w:rPr>
            </w:pPr>
            <w:r w:rsidRPr="00E55511">
              <w:t xml:space="preserve">Užtikrintas kokybiškas ukrainiečių ugdymas. Organizuotas veiksmingas mokymosi ir psichologinės pagalbos teikimas ukrainiečiams mokiniams. </w:t>
            </w:r>
            <w:r w:rsidR="00143093" w:rsidRPr="00E55511">
              <w:t>Pritaikytos atskirų dalykų bendrosios programos</w:t>
            </w:r>
            <w:r w:rsidR="00E55511" w:rsidRPr="00E55511">
              <w:t>.</w:t>
            </w:r>
            <w:r w:rsidRPr="00E55511">
              <w:t xml:space="preserve"> Skirtos lietuvių kalbos konsultacijos. Užtikrintas lėšų, skirtų mokyklai už lituanistinį, pilietinį ir kitų bendrųjų kompetencijų stiprinimą ugdant mokinius, kalbančius ne lietuvių </w:t>
            </w:r>
            <w:r w:rsidR="00004BD2" w:rsidRPr="00E55511">
              <w:t>kalba , įsisavinimas,</w:t>
            </w:r>
            <w:r w:rsidRPr="00E55511">
              <w:t xml:space="preserve"> mokytojų darbo apmokėjimas</w:t>
            </w:r>
            <w:r w:rsidR="00E55511" w:rsidRPr="00E55511">
              <w:t>.</w:t>
            </w:r>
            <w:r w:rsidR="00EE3A91">
              <w:t xml:space="preserve"> </w:t>
            </w:r>
            <w:hyperlink r:id="rId26" w:history="1">
              <w:r w:rsidR="00EE3A91" w:rsidRPr="00EE3A91">
                <w:rPr>
                  <w:color w:val="0000FF"/>
                  <w:u w:val="single"/>
                </w:rPr>
                <w:t>Įsakymas Nr. V5-8.pdf</w:t>
              </w:r>
            </w:hyperlink>
            <w:r w:rsidRPr="00E55511">
              <w:t xml:space="preserve"> </w:t>
            </w:r>
            <w:r w:rsidR="006F3DDD">
              <w:t xml:space="preserve">;  </w:t>
            </w:r>
            <w:hyperlink r:id="rId27" w:history="1">
              <w:r w:rsidR="00EE3A91" w:rsidRPr="00EE3A91">
                <w:rPr>
                  <w:color w:val="0000FF"/>
                  <w:u w:val="single"/>
                </w:rPr>
                <w:t>Įsakymas P7-73.pdf</w:t>
              </w:r>
            </w:hyperlink>
          </w:p>
        </w:tc>
      </w:tr>
      <w:tr w:rsidR="007D317C" w:rsidRPr="00E467D1" w14:paraId="1E9CAE26" w14:textId="77777777" w:rsidTr="007D317C">
        <w:tc>
          <w:tcPr>
            <w:tcW w:w="3289" w:type="dxa"/>
            <w:tcBorders>
              <w:top w:val="single" w:sz="4" w:space="0" w:color="auto"/>
              <w:left w:val="single" w:sz="4" w:space="0" w:color="auto"/>
              <w:bottom w:val="single" w:sz="4" w:space="0" w:color="auto"/>
              <w:right w:val="single" w:sz="4" w:space="0" w:color="auto"/>
            </w:tcBorders>
          </w:tcPr>
          <w:p w14:paraId="7E445191" w14:textId="77777777" w:rsidR="007D317C" w:rsidRPr="006525A4" w:rsidRDefault="00DC4A4A" w:rsidP="007D317C">
            <w:pPr>
              <w:jc w:val="both"/>
              <w:rPr>
                <w:szCs w:val="24"/>
                <w:lang w:eastAsia="lt-LT"/>
              </w:rPr>
            </w:pPr>
            <w:r>
              <w:rPr>
                <w:szCs w:val="24"/>
                <w:lang w:eastAsia="lt-LT"/>
              </w:rPr>
              <w:t xml:space="preserve">3.3. </w:t>
            </w:r>
            <w:r w:rsidR="007D317C">
              <w:rPr>
                <w:szCs w:val="24"/>
                <w:lang w:eastAsia="lt-LT"/>
              </w:rPr>
              <w:t>Rengiantis gimnazijos 40 –</w:t>
            </w:r>
            <w:proofErr w:type="spellStart"/>
            <w:r w:rsidR="007D317C">
              <w:rPr>
                <w:szCs w:val="24"/>
                <w:lang w:eastAsia="lt-LT"/>
              </w:rPr>
              <w:t>mečio</w:t>
            </w:r>
            <w:proofErr w:type="spellEnd"/>
            <w:r w:rsidR="007D317C">
              <w:rPr>
                <w:szCs w:val="24"/>
                <w:lang w:eastAsia="lt-LT"/>
              </w:rPr>
              <w:t xml:space="preserve"> </w:t>
            </w:r>
            <w:r w:rsidR="00DD6B03">
              <w:rPr>
                <w:szCs w:val="24"/>
                <w:lang w:eastAsia="lt-LT"/>
              </w:rPr>
              <w:t>minėjimui,</w:t>
            </w:r>
            <w:r w:rsidR="00004BD2">
              <w:rPr>
                <w:szCs w:val="24"/>
                <w:lang w:eastAsia="lt-LT"/>
              </w:rPr>
              <w:t xml:space="preserve"> sukurtas jubiliejaus logotipas,</w:t>
            </w:r>
            <w:r w:rsidR="00DD6B03">
              <w:rPr>
                <w:szCs w:val="24"/>
                <w:lang w:eastAsia="lt-LT"/>
              </w:rPr>
              <w:t xml:space="preserve"> sudaryta jubiliejinių metų programa, suorganizuotas labdaringas koncertas ir dailės mokinių paroda – aukcionas, kurio metu surinktos</w:t>
            </w:r>
            <w:r w:rsidR="00712869">
              <w:rPr>
                <w:szCs w:val="24"/>
                <w:lang w:eastAsia="lt-LT"/>
              </w:rPr>
              <w:t xml:space="preserve"> lėšos</w:t>
            </w:r>
            <w:r w:rsidR="00DD6B03">
              <w:rPr>
                <w:szCs w:val="24"/>
                <w:lang w:eastAsia="lt-LT"/>
              </w:rPr>
              <w:t xml:space="preserve"> skirtos </w:t>
            </w:r>
            <w:r w:rsidR="00712869">
              <w:rPr>
                <w:szCs w:val="24"/>
                <w:lang w:eastAsia="lt-LT"/>
              </w:rPr>
              <w:t>mokinių kūrybos rinktinei (leidiniui) išleisti.</w:t>
            </w:r>
          </w:p>
        </w:tc>
        <w:tc>
          <w:tcPr>
            <w:tcW w:w="6096" w:type="dxa"/>
            <w:tcBorders>
              <w:top w:val="single" w:sz="4" w:space="0" w:color="auto"/>
              <w:left w:val="single" w:sz="4" w:space="0" w:color="auto"/>
              <w:bottom w:val="single" w:sz="4" w:space="0" w:color="auto"/>
              <w:right w:val="single" w:sz="4" w:space="0" w:color="auto"/>
            </w:tcBorders>
          </w:tcPr>
          <w:p w14:paraId="1DFA18F8" w14:textId="77777777" w:rsidR="007D317C" w:rsidRPr="000C0A2F" w:rsidRDefault="00004BD2" w:rsidP="00712869">
            <w:pPr>
              <w:jc w:val="both"/>
              <w:rPr>
                <w:sz w:val="22"/>
                <w:szCs w:val="22"/>
                <w:lang w:eastAsia="lt-LT"/>
              </w:rPr>
            </w:pPr>
            <w:r>
              <w:rPr>
                <w:szCs w:val="24"/>
                <w:lang w:eastAsia="lt-LT"/>
              </w:rPr>
              <w:t xml:space="preserve">Jubiliejinis logotipas naudojamas visų jubiliejinių renginių reklamoje, sklaidoje. </w:t>
            </w:r>
            <w:r w:rsidR="007D317C" w:rsidRPr="006525A4">
              <w:rPr>
                <w:szCs w:val="24"/>
                <w:lang w:eastAsia="lt-LT"/>
              </w:rPr>
              <w:t>Sudaryta galimybė pasirodyti</w:t>
            </w:r>
            <w:r w:rsidR="00712869">
              <w:rPr>
                <w:szCs w:val="24"/>
                <w:lang w:eastAsia="lt-LT"/>
              </w:rPr>
              <w:t xml:space="preserve"> dideliam skaičiui mokinių labdaringame koncerte, dailės skyriaus mokiniams pristatyti -</w:t>
            </w:r>
            <w:r>
              <w:rPr>
                <w:szCs w:val="24"/>
                <w:lang w:eastAsia="lt-LT"/>
              </w:rPr>
              <w:t xml:space="preserve"> </w:t>
            </w:r>
            <w:r w:rsidR="00712869">
              <w:rPr>
                <w:szCs w:val="24"/>
                <w:lang w:eastAsia="lt-LT"/>
              </w:rPr>
              <w:t xml:space="preserve">eksponuoti savo dailės darbus. Buvo eksponuota 110 mokinių darbų. </w:t>
            </w:r>
            <w:r w:rsidR="007D317C" w:rsidRPr="006525A4">
              <w:rPr>
                <w:szCs w:val="24"/>
                <w:lang w:eastAsia="lt-LT"/>
              </w:rPr>
              <w:t xml:space="preserve"> </w:t>
            </w:r>
          </w:p>
        </w:tc>
      </w:tr>
      <w:tr w:rsidR="00DC4A4A" w:rsidRPr="00E467D1" w14:paraId="1D32FA09" w14:textId="77777777" w:rsidTr="007D317C">
        <w:tc>
          <w:tcPr>
            <w:tcW w:w="3289" w:type="dxa"/>
            <w:tcBorders>
              <w:top w:val="single" w:sz="4" w:space="0" w:color="auto"/>
              <w:left w:val="single" w:sz="4" w:space="0" w:color="auto"/>
              <w:bottom w:val="single" w:sz="4" w:space="0" w:color="auto"/>
              <w:right w:val="single" w:sz="4" w:space="0" w:color="auto"/>
            </w:tcBorders>
          </w:tcPr>
          <w:p w14:paraId="7BD1A94A" w14:textId="77777777" w:rsidR="00DC4A4A" w:rsidRDefault="00DC4A4A" w:rsidP="007D317C">
            <w:pPr>
              <w:jc w:val="both"/>
              <w:rPr>
                <w:szCs w:val="24"/>
                <w:lang w:eastAsia="lt-LT"/>
              </w:rPr>
            </w:pPr>
            <w:r>
              <w:rPr>
                <w:szCs w:val="24"/>
                <w:lang w:eastAsia="lt-LT"/>
              </w:rPr>
              <w:t>3.4.</w:t>
            </w:r>
            <w:r w:rsidR="00CD5CA3">
              <w:rPr>
                <w:szCs w:val="24"/>
                <w:lang w:eastAsia="lt-LT"/>
              </w:rPr>
              <w:t xml:space="preserve"> Sutvarkytas</w:t>
            </w:r>
            <w:r w:rsidR="00D234C3">
              <w:rPr>
                <w:szCs w:val="24"/>
                <w:lang w:eastAsia="lt-LT"/>
              </w:rPr>
              <w:t xml:space="preserve"> (praplatintas ir paruoštas asfaltavimo darbams)</w:t>
            </w:r>
            <w:r w:rsidR="00CD5CA3">
              <w:rPr>
                <w:szCs w:val="24"/>
                <w:lang w:eastAsia="lt-LT"/>
              </w:rPr>
              <w:t xml:space="preserve"> įvažiavimo </w:t>
            </w:r>
            <w:r w:rsidR="00D234C3">
              <w:rPr>
                <w:szCs w:val="24"/>
                <w:lang w:eastAsia="lt-LT"/>
              </w:rPr>
              <w:t xml:space="preserve">– išvažiavimo </w:t>
            </w:r>
            <w:r w:rsidR="000D4446">
              <w:rPr>
                <w:szCs w:val="24"/>
                <w:lang w:eastAsia="lt-LT"/>
              </w:rPr>
              <w:t xml:space="preserve">kelias į </w:t>
            </w:r>
            <w:r w:rsidR="00CD5CA3">
              <w:rPr>
                <w:szCs w:val="24"/>
                <w:lang w:eastAsia="lt-LT"/>
              </w:rPr>
              <w:t>gimnaziją.</w:t>
            </w:r>
          </w:p>
        </w:tc>
        <w:tc>
          <w:tcPr>
            <w:tcW w:w="6096" w:type="dxa"/>
            <w:tcBorders>
              <w:top w:val="single" w:sz="4" w:space="0" w:color="auto"/>
              <w:left w:val="single" w:sz="4" w:space="0" w:color="auto"/>
              <w:bottom w:val="single" w:sz="4" w:space="0" w:color="auto"/>
              <w:right w:val="single" w:sz="4" w:space="0" w:color="auto"/>
            </w:tcBorders>
          </w:tcPr>
          <w:p w14:paraId="355872A5" w14:textId="77777777" w:rsidR="00DC4A4A" w:rsidRPr="006525A4" w:rsidRDefault="00CD5CA3" w:rsidP="00712869">
            <w:pPr>
              <w:jc w:val="both"/>
              <w:rPr>
                <w:szCs w:val="24"/>
                <w:lang w:eastAsia="lt-LT"/>
              </w:rPr>
            </w:pPr>
            <w:r>
              <w:rPr>
                <w:szCs w:val="24"/>
                <w:lang w:eastAsia="lt-LT"/>
              </w:rPr>
              <w:t xml:space="preserve">Dėl šalia gimnazijos </w:t>
            </w:r>
            <w:r w:rsidR="00D234C3">
              <w:rPr>
                <w:szCs w:val="24"/>
                <w:lang w:eastAsia="lt-LT"/>
              </w:rPr>
              <w:t>statomo naujo „Norfos“ prekybos centro vykdomų statybos darbų, suprojektuotas naujas išvažiavimo - įvažiavimo į gimnaziją kelias, dėl ko</w:t>
            </w:r>
            <w:r w:rsidR="007D721E">
              <w:rPr>
                <w:szCs w:val="24"/>
                <w:lang w:eastAsia="lt-LT"/>
              </w:rPr>
              <w:t xml:space="preserve"> suprastėja transporto, vykstančio į gimnaziją pralaidumas kelio atkarpoje, kuri priklauso gimnazijai. Bendradarbiaujant su Klaipėdos miesto savivaldybe ir „Norfos“ prekybos centro administracija, pavyko </w:t>
            </w:r>
            <w:r w:rsidR="00D234C3">
              <w:rPr>
                <w:szCs w:val="24"/>
                <w:lang w:eastAsia="lt-LT"/>
              </w:rPr>
              <w:t xml:space="preserve"> </w:t>
            </w:r>
            <w:r w:rsidR="007D721E">
              <w:rPr>
                <w:szCs w:val="24"/>
                <w:lang w:eastAsia="lt-LT"/>
              </w:rPr>
              <w:t>labdarai praplatinti ir paruošti asfaltavimo darbams (kurie bus atlikti pavasarį</w:t>
            </w:r>
            <w:r w:rsidR="003E2271">
              <w:rPr>
                <w:szCs w:val="24"/>
                <w:lang w:eastAsia="lt-LT"/>
              </w:rPr>
              <w:t>, atšilus orams) gimnazijai priklausančią kelio dalį – 30 metrų.</w:t>
            </w:r>
            <w:r w:rsidR="007D721E">
              <w:rPr>
                <w:szCs w:val="24"/>
                <w:lang w:eastAsia="lt-LT"/>
              </w:rPr>
              <w:t xml:space="preserve"> </w:t>
            </w:r>
            <w:r w:rsidR="00D234C3">
              <w:rPr>
                <w:szCs w:val="24"/>
                <w:lang w:eastAsia="lt-LT"/>
              </w:rPr>
              <w:t xml:space="preserve"> </w:t>
            </w:r>
          </w:p>
        </w:tc>
      </w:tr>
      <w:tr w:rsidR="00CB5FEE" w:rsidRPr="00E467D1" w14:paraId="79E6B5D6" w14:textId="77777777" w:rsidTr="00D8071C">
        <w:tc>
          <w:tcPr>
            <w:tcW w:w="3289" w:type="dxa"/>
            <w:tcBorders>
              <w:top w:val="single" w:sz="4" w:space="0" w:color="auto"/>
              <w:left w:val="single" w:sz="4" w:space="0" w:color="auto"/>
              <w:bottom w:val="single" w:sz="4" w:space="0" w:color="auto"/>
              <w:right w:val="single" w:sz="4" w:space="0" w:color="auto"/>
            </w:tcBorders>
          </w:tcPr>
          <w:p w14:paraId="47AEF9CB" w14:textId="551CA582" w:rsidR="00CB5FEE" w:rsidRDefault="00C7256E" w:rsidP="00D46491">
            <w:pPr>
              <w:spacing w:line="244" w:lineRule="auto"/>
              <w:rPr>
                <w:szCs w:val="24"/>
                <w:lang w:eastAsia="lt-LT"/>
              </w:rPr>
            </w:pPr>
            <w:r>
              <w:rPr>
                <w:szCs w:val="24"/>
                <w:lang w:eastAsia="lt-LT"/>
              </w:rPr>
              <w:t>3.</w:t>
            </w:r>
            <w:r w:rsidR="000D4446">
              <w:rPr>
                <w:szCs w:val="24"/>
                <w:lang w:eastAsia="lt-LT"/>
              </w:rPr>
              <w:t>5</w:t>
            </w:r>
            <w:r>
              <w:rPr>
                <w:szCs w:val="24"/>
                <w:lang w:eastAsia="lt-LT"/>
              </w:rPr>
              <w:t>. Jau šešti metai</w:t>
            </w:r>
            <w:r>
              <w:rPr>
                <w:szCs w:val="24"/>
              </w:rPr>
              <w:t xml:space="preserve"> gimnazija  liepos mėn. organizuoja jau tradicine tapusią  </w:t>
            </w:r>
            <w:r w:rsidR="00D8071C">
              <w:rPr>
                <w:szCs w:val="24"/>
              </w:rPr>
              <w:t xml:space="preserve">buvusio mūsų mokyklos mokinio, </w:t>
            </w:r>
            <w:r w:rsidR="00D67CE0">
              <w:rPr>
                <w:szCs w:val="24"/>
              </w:rPr>
              <w:t>pianisto G. J.</w:t>
            </w:r>
            <w:r>
              <w:rPr>
                <w:szCs w:val="24"/>
              </w:rPr>
              <w:t xml:space="preserve"> vasaros fortepijono akademiją  „Klaipėda Piano Masters“. Akademijos programoje – individualios fortepijono meistriškumo pamokos - kursai, paskaitos, diskusijos, kursų dalyvių koncertai.</w:t>
            </w:r>
          </w:p>
        </w:tc>
        <w:tc>
          <w:tcPr>
            <w:tcW w:w="6096" w:type="dxa"/>
            <w:tcBorders>
              <w:top w:val="single" w:sz="4" w:space="0" w:color="auto"/>
              <w:left w:val="single" w:sz="4" w:space="0" w:color="auto"/>
              <w:bottom w:val="single" w:sz="4" w:space="0" w:color="auto"/>
              <w:right w:val="single" w:sz="4" w:space="0" w:color="auto"/>
            </w:tcBorders>
          </w:tcPr>
          <w:p w14:paraId="1EB1C860" w14:textId="77777777" w:rsidR="00F846C6" w:rsidRDefault="00D8071C" w:rsidP="00D8071C">
            <w:pPr>
              <w:ind w:hanging="89"/>
              <w:rPr>
                <w:szCs w:val="24"/>
              </w:rPr>
            </w:pPr>
            <w:r>
              <w:rPr>
                <w:szCs w:val="24"/>
              </w:rPr>
              <w:t xml:space="preserve">Į </w:t>
            </w:r>
            <w:r w:rsidR="00C7256E">
              <w:rPr>
                <w:szCs w:val="24"/>
              </w:rPr>
              <w:t xml:space="preserve">„Klaipėda piano </w:t>
            </w:r>
            <w:proofErr w:type="spellStart"/>
            <w:r w:rsidR="00C7256E">
              <w:rPr>
                <w:szCs w:val="24"/>
              </w:rPr>
              <w:t>masters</w:t>
            </w:r>
            <w:proofErr w:type="spellEnd"/>
            <w:r w:rsidR="00C7256E">
              <w:rPr>
                <w:szCs w:val="24"/>
              </w:rPr>
              <w:t>“ akademi</w:t>
            </w:r>
            <w:r>
              <w:rPr>
                <w:szCs w:val="24"/>
              </w:rPr>
              <w:t>ją susirenka</w:t>
            </w:r>
            <w:r w:rsidRPr="00D8071C">
              <w:rPr>
                <w:szCs w:val="24"/>
              </w:rPr>
              <w:t xml:space="preserve"> talentingiausi jaunieji lietuvių pianistai, o taip pat svečiai iš Vokietijos, Didžiosios Britanijos, Kanados, Pietų Korėjos, Meksikos, Čekijos, Rumunijos, Bulgarijos, Moldovos, Estijos bei Latvijos. A</w:t>
            </w:r>
            <w:r>
              <w:rPr>
                <w:szCs w:val="24"/>
              </w:rPr>
              <w:t>tlikėjai vienuolika dienų gyvena</w:t>
            </w:r>
            <w:r w:rsidR="0050221B">
              <w:rPr>
                <w:szCs w:val="24"/>
              </w:rPr>
              <w:t xml:space="preserve"> ir tobulinasi</w:t>
            </w:r>
            <w:r>
              <w:rPr>
                <w:szCs w:val="24"/>
              </w:rPr>
              <w:t xml:space="preserve"> mūsų</w:t>
            </w:r>
            <w:r w:rsidRPr="00D8071C">
              <w:rPr>
                <w:szCs w:val="24"/>
              </w:rPr>
              <w:t xml:space="preserve"> gimnazij</w:t>
            </w:r>
            <w:r>
              <w:rPr>
                <w:szCs w:val="24"/>
              </w:rPr>
              <w:t>oje, kur paskaitas jiems skaito</w:t>
            </w:r>
            <w:r w:rsidR="00431F73">
              <w:rPr>
                <w:szCs w:val="24"/>
              </w:rPr>
              <w:t xml:space="preserve"> Lietuvos</w:t>
            </w:r>
            <w:r w:rsidRPr="00D8071C">
              <w:rPr>
                <w:szCs w:val="24"/>
              </w:rPr>
              <w:t>, Italijos, Vokietijos ir Airijos muzikos pr</w:t>
            </w:r>
            <w:r w:rsidR="0050221B">
              <w:rPr>
                <w:szCs w:val="24"/>
              </w:rPr>
              <w:t>ofesionalai. Vyksta paskaitos ir diskusijos sceninio įvaizdžio formavimo, vadybos, viešųjų ryšių, stiliaus, atlikėjo psichologijos temomis. Paskaitas veda žymūs scenos , TV, vadybos ir stiliaus profesionalai. Festivalį vainikuoja</w:t>
            </w:r>
            <w:r w:rsidRPr="00D8071C">
              <w:rPr>
                <w:szCs w:val="24"/>
              </w:rPr>
              <w:t xml:space="preserve"> koncertų tura</w:t>
            </w:r>
            <w:r w:rsidR="0050221B">
              <w:rPr>
                <w:szCs w:val="24"/>
              </w:rPr>
              <w:t>s, kurio metu pianistai aplanko</w:t>
            </w:r>
            <w:r w:rsidRPr="00D8071C">
              <w:rPr>
                <w:szCs w:val="24"/>
              </w:rPr>
              <w:t xml:space="preserve"> Palangą, Plungę ir </w:t>
            </w:r>
            <w:r w:rsidR="0050221B">
              <w:rPr>
                <w:szCs w:val="24"/>
              </w:rPr>
              <w:t>Platelius, o Klaipėdai padovanoja</w:t>
            </w:r>
            <w:r w:rsidRPr="00D8071C">
              <w:rPr>
                <w:szCs w:val="24"/>
              </w:rPr>
              <w:t xml:space="preserve"> net keturis pasirodymus.</w:t>
            </w:r>
            <w:r w:rsidR="0050221B">
              <w:rPr>
                <w:szCs w:val="24"/>
              </w:rPr>
              <w:t xml:space="preserve"> Šioje akademijoje dalyvauja ir mūsų gimnazijos mokiniai, individualias fortepijono meistriškumo pamokas stebi mokytojai. </w:t>
            </w:r>
            <w:r w:rsidR="00F846C6">
              <w:rPr>
                <w:szCs w:val="24"/>
              </w:rPr>
              <w:t xml:space="preserve"> </w:t>
            </w:r>
            <w:hyperlink r:id="rId28" w:history="1">
              <w:r w:rsidR="00F846C6" w:rsidRPr="0060426A">
                <w:rPr>
                  <w:rStyle w:val="Hipersaitas"/>
                  <w:szCs w:val="24"/>
                </w:rPr>
                <w:t>https://www.kpm.lt/</w:t>
              </w:r>
            </w:hyperlink>
          </w:p>
          <w:p w14:paraId="2560C65F" w14:textId="77777777" w:rsidR="00C7256E" w:rsidRDefault="00F846C6" w:rsidP="00D8071C">
            <w:pPr>
              <w:ind w:hanging="89"/>
              <w:rPr>
                <w:szCs w:val="24"/>
              </w:rPr>
            </w:pPr>
            <w:r>
              <w:rPr>
                <w:szCs w:val="24"/>
              </w:rPr>
              <w:t xml:space="preserve"> </w:t>
            </w:r>
            <w:hyperlink r:id="rId29" w:history="1">
              <w:r w:rsidRPr="0060426A">
                <w:rPr>
                  <w:rStyle w:val="Hipersaitas"/>
                  <w:szCs w:val="24"/>
                </w:rPr>
                <w:t>https://www.lrt.lt/tema/klaipeda-piano-masters</w:t>
              </w:r>
            </w:hyperlink>
          </w:p>
          <w:p w14:paraId="0CA6E688" w14:textId="77777777" w:rsidR="00F846C6" w:rsidRDefault="00F846C6" w:rsidP="00D8071C">
            <w:pPr>
              <w:ind w:hanging="89"/>
              <w:rPr>
                <w:szCs w:val="24"/>
              </w:rPr>
            </w:pPr>
          </w:p>
        </w:tc>
      </w:tr>
    </w:tbl>
    <w:p w14:paraId="22DAC90E" w14:textId="77777777" w:rsidR="00772783" w:rsidRPr="00E467D1" w:rsidRDefault="00772783" w:rsidP="00772783">
      <w:pPr>
        <w:overflowPunct w:val="0"/>
        <w:textAlignment w:val="baseline"/>
        <w:rPr>
          <w:szCs w:val="24"/>
        </w:rPr>
      </w:pPr>
    </w:p>
    <w:p w14:paraId="3E5FF0BB" w14:textId="77777777" w:rsidR="00772783" w:rsidRPr="00E467D1" w:rsidRDefault="00772783" w:rsidP="00772783">
      <w:pPr>
        <w:tabs>
          <w:tab w:val="left" w:pos="284"/>
        </w:tabs>
        <w:overflowPunct w:val="0"/>
        <w:textAlignment w:val="baseline"/>
        <w:rPr>
          <w:b/>
          <w:szCs w:val="24"/>
          <w:lang w:eastAsia="lt-LT"/>
        </w:rPr>
      </w:pPr>
    </w:p>
    <w:p w14:paraId="01A31D30" w14:textId="77777777" w:rsidR="00772783" w:rsidRPr="00E467D1" w:rsidRDefault="00772783" w:rsidP="00772783">
      <w:pPr>
        <w:tabs>
          <w:tab w:val="left" w:pos="284"/>
        </w:tabs>
        <w:overflowPunct w:val="0"/>
        <w:textAlignment w:val="baseline"/>
        <w:rPr>
          <w:b/>
          <w:szCs w:val="24"/>
          <w:lang w:eastAsia="lt-LT"/>
        </w:rPr>
      </w:pPr>
      <w:r w:rsidRPr="00E467D1">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772783" w:rsidRPr="00E467D1" w14:paraId="271108D6" w14:textId="77777777" w:rsidTr="00712869">
        <w:tc>
          <w:tcPr>
            <w:tcW w:w="2268" w:type="dxa"/>
            <w:tcBorders>
              <w:top w:val="single" w:sz="4" w:space="0" w:color="auto"/>
              <w:left w:val="single" w:sz="4" w:space="0" w:color="auto"/>
              <w:bottom w:val="single" w:sz="4" w:space="0" w:color="auto"/>
              <w:right w:val="single" w:sz="4" w:space="0" w:color="auto"/>
            </w:tcBorders>
            <w:vAlign w:val="center"/>
            <w:hideMark/>
          </w:tcPr>
          <w:p w14:paraId="69A37973"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7727C4"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93D5A3A"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BB3C9D" w14:textId="77777777" w:rsidR="00772783" w:rsidRPr="00E467D1" w:rsidRDefault="00772783">
            <w:pPr>
              <w:overflowPunct w:val="0"/>
              <w:spacing w:line="256" w:lineRule="auto"/>
              <w:jc w:val="center"/>
              <w:textAlignment w:val="baseline"/>
              <w:rPr>
                <w:szCs w:val="24"/>
                <w:lang w:eastAsia="lt-LT"/>
              </w:rPr>
            </w:pPr>
            <w:r w:rsidRPr="00E467D1">
              <w:rPr>
                <w:szCs w:val="24"/>
                <w:lang w:eastAsia="lt-LT"/>
              </w:rPr>
              <w:t>Pasiekti rezultatai ir jų rodikliai</w:t>
            </w:r>
          </w:p>
        </w:tc>
      </w:tr>
      <w:tr w:rsidR="00772783" w:rsidRPr="00E467D1" w14:paraId="7D534A61" w14:textId="77777777" w:rsidTr="00712869">
        <w:tc>
          <w:tcPr>
            <w:tcW w:w="2268" w:type="dxa"/>
            <w:tcBorders>
              <w:top w:val="single" w:sz="4" w:space="0" w:color="auto"/>
              <w:left w:val="single" w:sz="4" w:space="0" w:color="auto"/>
              <w:bottom w:val="single" w:sz="4" w:space="0" w:color="auto"/>
              <w:right w:val="single" w:sz="4" w:space="0" w:color="auto"/>
            </w:tcBorders>
            <w:vAlign w:val="center"/>
            <w:hideMark/>
          </w:tcPr>
          <w:p w14:paraId="538CBD40" w14:textId="77777777" w:rsidR="00772783" w:rsidRPr="00E467D1" w:rsidRDefault="00712869">
            <w:pPr>
              <w:overflowPunct w:val="0"/>
              <w:spacing w:line="256" w:lineRule="auto"/>
              <w:textAlignment w:val="baseline"/>
              <w:rPr>
                <w:szCs w:val="24"/>
                <w:lang w:eastAsia="lt-LT"/>
              </w:rPr>
            </w:pPr>
            <w:r>
              <w:rPr>
                <w:szCs w:val="24"/>
                <w:lang w:eastAsia="lt-LT"/>
              </w:rPr>
              <w:t>4.1</w:t>
            </w:r>
            <w:r w:rsidR="00772783" w:rsidRPr="00E467D1">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9453357" w14:textId="77777777" w:rsidR="00772783" w:rsidRPr="00E467D1" w:rsidRDefault="00772783">
            <w:pPr>
              <w:overflowPunct w:val="0"/>
              <w:spacing w:line="256" w:lineRule="auto"/>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ECF6A72" w14:textId="77777777" w:rsidR="00772783" w:rsidRPr="00E467D1" w:rsidRDefault="00772783">
            <w:pPr>
              <w:overflowPunct w:val="0"/>
              <w:spacing w:line="256" w:lineRule="auto"/>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6336917" w14:textId="77777777" w:rsidR="00772783" w:rsidRPr="00E467D1" w:rsidRDefault="00772783">
            <w:pPr>
              <w:overflowPunct w:val="0"/>
              <w:spacing w:line="256" w:lineRule="auto"/>
              <w:textAlignment w:val="baseline"/>
              <w:rPr>
                <w:szCs w:val="24"/>
                <w:lang w:eastAsia="lt-LT"/>
              </w:rPr>
            </w:pPr>
          </w:p>
        </w:tc>
      </w:tr>
      <w:tr w:rsidR="00772783" w:rsidRPr="00E467D1" w14:paraId="3C1380CC" w14:textId="77777777" w:rsidTr="00712869">
        <w:tc>
          <w:tcPr>
            <w:tcW w:w="2268" w:type="dxa"/>
            <w:tcBorders>
              <w:top w:val="single" w:sz="4" w:space="0" w:color="auto"/>
              <w:left w:val="single" w:sz="4" w:space="0" w:color="auto"/>
              <w:bottom w:val="single" w:sz="4" w:space="0" w:color="auto"/>
              <w:right w:val="single" w:sz="4" w:space="0" w:color="auto"/>
            </w:tcBorders>
            <w:vAlign w:val="center"/>
            <w:hideMark/>
          </w:tcPr>
          <w:p w14:paraId="7F595FD3" w14:textId="77777777" w:rsidR="00772783" w:rsidRPr="00E467D1" w:rsidRDefault="00712869">
            <w:pPr>
              <w:overflowPunct w:val="0"/>
              <w:spacing w:line="256" w:lineRule="auto"/>
              <w:textAlignment w:val="baseline"/>
              <w:rPr>
                <w:szCs w:val="24"/>
                <w:lang w:eastAsia="lt-LT"/>
              </w:rPr>
            </w:pPr>
            <w:r>
              <w:rPr>
                <w:szCs w:val="24"/>
                <w:lang w:eastAsia="lt-LT"/>
              </w:rPr>
              <w:t>4.2</w:t>
            </w:r>
            <w:r w:rsidR="00772783" w:rsidRPr="00E467D1">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2BE13C5" w14:textId="77777777" w:rsidR="00772783" w:rsidRPr="00E467D1" w:rsidRDefault="00772783">
            <w:pPr>
              <w:overflowPunct w:val="0"/>
              <w:spacing w:line="256" w:lineRule="auto"/>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109389E" w14:textId="77777777" w:rsidR="00772783" w:rsidRPr="00E467D1" w:rsidRDefault="00772783">
            <w:pPr>
              <w:overflowPunct w:val="0"/>
              <w:spacing w:line="256" w:lineRule="auto"/>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9CDED41" w14:textId="77777777" w:rsidR="00772783" w:rsidRPr="00E467D1" w:rsidRDefault="00772783">
            <w:pPr>
              <w:overflowPunct w:val="0"/>
              <w:spacing w:line="256" w:lineRule="auto"/>
              <w:textAlignment w:val="baseline"/>
              <w:rPr>
                <w:szCs w:val="24"/>
                <w:lang w:eastAsia="lt-LT"/>
              </w:rPr>
            </w:pPr>
          </w:p>
        </w:tc>
      </w:tr>
    </w:tbl>
    <w:p w14:paraId="5340F610" w14:textId="77777777" w:rsidR="00772783" w:rsidRPr="00E467D1" w:rsidRDefault="00772783" w:rsidP="00772783">
      <w:pPr>
        <w:jc w:val="center"/>
        <w:rPr>
          <w:b/>
          <w:szCs w:val="24"/>
        </w:rPr>
      </w:pPr>
    </w:p>
    <w:p w14:paraId="7E2CA97D" w14:textId="77777777" w:rsidR="00772783" w:rsidRPr="00E467D1" w:rsidRDefault="00772783" w:rsidP="00772783">
      <w:pPr>
        <w:jc w:val="center"/>
        <w:rPr>
          <w:b/>
          <w:szCs w:val="24"/>
        </w:rPr>
      </w:pPr>
    </w:p>
    <w:p w14:paraId="126F0CE9" w14:textId="77777777" w:rsidR="00772783" w:rsidRPr="00E467D1" w:rsidRDefault="00772783" w:rsidP="00772783">
      <w:pPr>
        <w:jc w:val="center"/>
        <w:rPr>
          <w:b/>
          <w:szCs w:val="24"/>
        </w:rPr>
      </w:pPr>
      <w:r w:rsidRPr="00E467D1">
        <w:rPr>
          <w:b/>
          <w:szCs w:val="24"/>
        </w:rPr>
        <w:t>III SKYRIUS</w:t>
      </w:r>
    </w:p>
    <w:p w14:paraId="494EFAB8" w14:textId="77777777" w:rsidR="00772783" w:rsidRPr="00E467D1" w:rsidRDefault="00772783" w:rsidP="00772783">
      <w:pPr>
        <w:jc w:val="center"/>
        <w:rPr>
          <w:b/>
          <w:szCs w:val="24"/>
        </w:rPr>
      </w:pPr>
      <w:r w:rsidRPr="00E467D1">
        <w:rPr>
          <w:b/>
          <w:szCs w:val="24"/>
        </w:rPr>
        <w:t>GEBĖJIMŲ ATLIKTI PAREIGYBĖS APRAŠYME NUSTATYTAS FUNKCIJAS VERTINIMAS</w:t>
      </w:r>
    </w:p>
    <w:p w14:paraId="75F547E5" w14:textId="77777777" w:rsidR="00772783" w:rsidRPr="00E467D1" w:rsidRDefault="00772783" w:rsidP="00772783">
      <w:pPr>
        <w:jc w:val="center"/>
        <w:rPr>
          <w:szCs w:val="24"/>
        </w:rPr>
      </w:pPr>
    </w:p>
    <w:p w14:paraId="5DD42156" w14:textId="77777777" w:rsidR="00772783" w:rsidRPr="00E467D1" w:rsidRDefault="00772783" w:rsidP="00772783">
      <w:pPr>
        <w:rPr>
          <w:b/>
          <w:szCs w:val="24"/>
        </w:rPr>
      </w:pPr>
      <w:r w:rsidRPr="00E467D1">
        <w:rPr>
          <w:b/>
          <w:szCs w:val="24"/>
        </w:rPr>
        <w:t>5. Gebėjimų atlikti pareigybės aprašyme nustatytas funkcijas vertinimas</w:t>
      </w:r>
    </w:p>
    <w:p w14:paraId="2E0FD7E7" w14:textId="77777777" w:rsidR="00772783" w:rsidRPr="00E467D1" w:rsidRDefault="00772783" w:rsidP="00772783">
      <w:pPr>
        <w:tabs>
          <w:tab w:val="left" w:pos="284"/>
        </w:tabs>
        <w:jc w:val="both"/>
        <w:rPr>
          <w:szCs w:val="24"/>
          <w:lang w:eastAsia="lt-LT"/>
        </w:rPr>
      </w:pPr>
      <w:r w:rsidRPr="00E467D1">
        <w:rPr>
          <w:szCs w:val="24"/>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772783" w:rsidRPr="00E467D1" w14:paraId="18F83BF9"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A95D5" w14:textId="77777777" w:rsidR="00772783" w:rsidRPr="00E467D1" w:rsidRDefault="00772783">
            <w:pPr>
              <w:spacing w:line="256" w:lineRule="auto"/>
              <w:jc w:val="center"/>
              <w:rPr>
                <w:szCs w:val="24"/>
              </w:rPr>
            </w:pPr>
            <w:r w:rsidRPr="00E467D1">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B2C8D8" w14:textId="77777777" w:rsidR="00772783" w:rsidRPr="00E467D1" w:rsidRDefault="00772783">
            <w:pPr>
              <w:spacing w:line="256" w:lineRule="auto"/>
              <w:jc w:val="center"/>
              <w:rPr>
                <w:szCs w:val="24"/>
              </w:rPr>
            </w:pPr>
            <w:r w:rsidRPr="00E467D1">
              <w:rPr>
                <w:szCs w:val="24"/>
              </w:rPr>
              <w:t>Pažymimas atitinkamas langelis:</w:t>
            </w:r>
          </w:p>
          <w:p w14:paraId="01CFF6B7" w14:textId="77777777" w:rsidR="00772783" w:rsidRPr="00E467D1" w:rsidRDefault="00772783">
            <w:pPr>
              <w:spacing w:line="256" w:lineRule="auto"/>
              <w:jc w:val="center"/>
              <w:rPr>
                <w:b/>
                <w:szCs w:val="24"/>
              </w:rPr>
            </w:pPr>
            <w:r w:rsidRPr="00E467D1">
              <w:rPr>
                <w:szCs w:val="24"/>
              </w:rPr>
              <w:t>1 – nepatenkinamai;</w:t>
            </w:r>
          </w:p>
          <w:p w14:paraId="223881B4" w14:textId="77777777" w:rsidR="00772783" w:rsidRPr="00E467D1" w:rsidRDefault="00772783">
            <w:pPr>
              <w:spacing w:line="256" w:lineRule="auto"/>
              <w:jc w:val="center"/>
              <w:rPr>
                <w:szCs w:val="24"/>
              </w:rPr>
            </w:pPr>
            <w:r w:rsidRPr="00E467D1">
              <w:rPr>
                <w:szCs w:val="24"/>
              </w:rPr>
              <w:t>2 – patenkinamai;</w:t>
            </w:r>
          </w:p>
          <w:p w14:paraId="6CD4AB36" w14:textId="77777777" w:rsidR="00772783" w:rsidRPr="00E467D1" w:rsidRDefault="00772783">
            <w:pPr>
              <w:spacing w:line="256" w:lineRule="auto"/>
              <w:jc w:val="center"/>
              <w:rPr>
                <w:b/>
                <w:szCs w:val="24"/>
              </w:rPr>
            </w:pPr>
            <w:r w:rsidRPr="00E467D1">
              <w:rPr>
                <w:szCs w:val="24"/>
              </w:rPr>
              <w:t>3 – gerai;</w:t>
            </w:r>
          </w:p>
          <w:p w14:paraId="35B918C6" w14:textId="77777777" w:rsidR="00772783" w:rsidRPr="00E467D1" w:rsidRDefault="00772783">
            <w:pPr>
              <w:spacing w:line="256" w:lineRule="auto"/>
              <w:jc w:val="center"/>
              <w:rPr>
                <w:szCs w:val="24"/>
              </w:rPr>
            </w:pPr>
            <w:r w:rsidRPr="00E467D1">
              <w:rPr>
                <w:szCs w:val="24"/>
              </w:rPr>
              <w:t>4 – labai gerai</w:t>
            </w:r>
          </w:p>
        </w:tc>
      </w:tr>
      <w:tr w:rsidR="00772783" w:rsidRPr="00E467D1" w14:paraId="197FD396"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218359" w14:textId="77777777" w:rsidR="00772783" w:rsidRPr="00E467D1" w:rsidRDefault="00772783">
            <w:pPr>
              <w:spacing w:line="256" w:lineRule="auto"/>
              <w:jc w:val="both"/>
              <w:rPr>
                <w:szCs w:val="24"/>
              </w:rPr>
            </w:pPr>
            <w:r w:rsidRPr="00E467D1">
              <w:rPr>
                <w:szCs w:val="24"/>
              </w:rPr>
              <w:t>5.1. Informacijos ir situacijos valdymas atliekant funkcijas</w:t>
            </w:r>
            <w:r w:rsidRPr="00E467D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8902C" w14:textId="161EA309" w:rsidR="00772783" w:rsidRPr="00E467D1" w:rsidRDefault="00772783">
            <w:pPr>
              <w:spacing w:line="256" w:lineRule="auto"/>
              <w:rPr>
                <w:szCs w:val="24"/>
              </w:rPr>
            </w:pPr>
            <w:r w:rsidRPr="00E467D1">
              <w:rPr>
                <w:szCs w:val="24"/>
              </w:rPr>
              <w:t>1□      2□        3󠄀 □      4</w:t>
            </w:r>
            <w:r w:rsidR="00BB05E5">
              <w:rPr>
                <w:szCs w:val="24"/>
              </w:rPr>
              <w:sym w:font="Wingdings" w:char="F078"/>
            </w:r>
          </w:p>
        </w:tc>
      </w:tr>
      <w:tr w:rsidR="00772783" w:rsidRPr="00E467D1" w14:paraId="57A81CC7"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4CEAC" w14:textId="77777777" w:rsidR="00772783" w:rsidRPr="00E467D1" w:rsidRDefault="00772783">
            <w:pPr>
              <w:spacing w:line="256" w:lineRule="auto"/>
              <w:jc w:val="both"/>
              <w:rPr>
                <w:szCs w:val="24"/>
              </w:rPr>
            </w:pPr>
            <w:r w:rsidRPr="00E467D1">
              <w:rPr>
                <w:szCs w:val="24"/>
              </w:rPr>
              <w:t>5.2. Išteklių (žmogiškųjų, laiko ir materialinių) paskirstymas</w:t>
            </w:r>
            <w:r w:rsidRPr="00E467D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98AA0" w14:textId="2042731C" w:rsidR="00772783" w:rsidRPr="00E467D1" w:rsidRDefault="00772783">
            <w:pPr>
              <w:tabs>
                <w:tab w:val="left" w:pos="690"/>
              </w:tabs>
              <w:spacing w:line="256" w:lineRule="auto"/>
              <w:ind w:hanging="19"/>
              <w:rPr>
                <w:szCs w:val="24"/>
              </w:rPr>
            </w:pPr>
            <w:r w:rsidRPr="00E467D1">
              <w:rPr>
                <w:szCs w:val="24"/>
              </w:rPr>
              <w:t>1□      2□        3󠄀 □      4</w:t>
            </w:r>
            <w:r w:rsidR="00BB05E5">
              <w:rPr>
                <w:szCs w:val="24"/>
              </w:rPr>
              <w:sym w:font="Wingdings" w:char="F078"/>
            </w:r>
          </w:p>
        </w:tc>
      </w:tr>
      <w:tr w:rsidR="00772783" w:rsidRPr="00E467D1" w14:paraId="2DE3B459"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64D37C" w14:textId="77777777" w:rsidR="00772783" w:rsidRPr="00E467D1" w:rsidRDefault="00772783">
            <w:pPr>
              <w:spacing w:line="256" w:lineRule="auto"/>
              <w:jc w:val="both"/>
              <w:rPr>
                <w:szCs w:val="24"/>
              </w:rPr>
            </w:pPr>
            <w:r w:rsidRPr="00E467D1">
              <w:rPr>
                <w:szCs w:val="24"/>
              </w:rPr>
              <w:t>5.3. Lyderystės ir vadovavimo efektyvumas</w:t>
            </w:r>
            <w:r w:rsidRPr="00E467D1">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122A0B" w14:textId="25B8872E" w:rsidR="00772783" w:rsidRPr="00E467D1" w:rsidRDefault="00772783">
            <w:pPr>
              <w:spacing w:line="256" w:lineRule="auto"/>
              <w:rPr>
                <w:szCs w:val="24"/>
              </w:rPr>
            </w:pPr>
            <w:r w:rsidRPr="00E467D1">
              <w:rPr>
                <w:szCs w:val="24"/>
              </w:rPr>
              <w:t>1□      2□        3󠅿 □      4</w:t>
            </w:r>
            <w:r w:rsidR="00BB05E5">
              <w:rPr>
                <w:szCs w:val="24"/>
              </w:rPr>
              <w:sym w:font="Wingdings" w:char="F078"/>
            </w:r>
          </w:p>
        </w:tc>
      </w:tr>
      <w:tr w:rsidR="00772783" w:rsidRPr="00E467D1" w14:paraId="24C8D049"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8A97B2" w14:textId="77777777" w:rsidR="00772783" w:rsidRPr="00E467D1" w:rsidRDefault="00772783">
            <w:pPr>
              <w:spacing w:line="256" w:lineRule="auto"/>
              <w:jc w:val="both"/>
              <w:rPr>
                <w:szCs w:val="24"/>
              </w:rPr>
            </w:pPr>
            <w:r w:rsidRPr="00E467D1">
              <w:rPr>
                <w:szCs w:val="24"/>
              </w:rPr>
              <w:t>5.4. Ž</w:t>
            </w:r>
            <w:r w:rsidRPr="00E467D1">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EA4794" w14:textId="70B047AB" w:rsidR="00772783" w:rsidRPr="00E467D1" w:rsidRDefault="00772783">
            <w:pPr>
              <w:spacing w:line="256" w:lineRule="auto"/>
              <w:rPr>
                <w:szCs w:val="24"/>
              </w:rPr>
            </w:pPr>
            <w:r w:rsidRPr="00E467D1">
              <w:rPr>
                <w:szCs w:val="24"/>
              </w:rPr>
              <w:t xml:space="preserve">1□      2□        3󠄀 </w:t>
            </w:r>
            <w:r w:rsidR="00BB05E5">
              <w:rPr>
                <w:szCs w:val="24"/>
              </w:rPr>
              <w:sym w:font="Wingdings" w:char="F078"/>
            </w:r>
            <w:r w:rsidRPr="00E467D1">
              <w:rPr>
                <w:szCs w:val="24"/>
              </w:rPr>
              <w:t xml:space="preserve">      4□</w:t>
            </w:r>
          </w:p>
        </w:tc>
      </w:tr>
      <w:tr w:rsidR="00772783" w:rsidRPr="00E467D1" w14:paraId="6625BA57" w14:textId="77777777" w:rsidTr="0077278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EB39FD" w14:textId="77777777" w:rsidR="00772783" w:rsidRPr="00E467D1" w:rsidRDefault="00772783">
            <w:pPr>
              <w:spacing w:line="256" w:lineRule="auto"/>
              <w:rPr>
                <w:szCs w:val="24"/>
              </w:rPr>
            </w:pPr>
            <w:r w:rsidRPr="00E467D1">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1C84F6" w14:textId="4C3E1AB1" w:rsidR="00772783" w:rsidRPr="00E467D1" w:rsidRDefault="00772783">
            <w:pPr>
              <w:spacing w:line="256" w:lineRule="auto"/>
              <w:rPr>
                <w:szCs w:val="24"/>
              </w:rPr>
            </w:pPr>
            <w:r w:rsidRPr="00E467D1">
              <w:rPr>
                <w:szCs w:val="24"/>
              </w:rPr>
              <w:t>1□      2□       3󠄀 □      4</w:t>
            </w:r>
            <w:r w:rsidR="00BB05E5">
              <w:rPr>
                <w:szCs w:val="24"/>
              </w:rPr>
              <w:sym w:font="Wingdings" w:char="F078"/>
            </w:r>
          </w:p>
        </w:tc>
      </w:tr>
    </w:tbl>
    <w:p w14:paraId="506A87CD" w14:textId="77777777" w:rsidR="00772783" w:rsidRPr="00E467D1" w:rsidRDefault="00772783" w:rsidP="00772783">
      <w:pPr>
        <w:jc w:val="center"/>
        <w:rPr>
          <w:szCs w:val="24"/>
          <w:lang w:eastAsia="lt-LT"/>
        </w:rPr>
      </w:pPr>
    </w:p>
    <w:p w14:paraId="21E8A867" w14:textId="77777777" w:rsidR="00772783" w:rsidRPr="00E467D1" w:rsidRDefault="00772783" w:rsidP="00772783">
      <w:pPr>
        <w:jc w:val="center"/>
        <w:rPr>
          <w:b/>
          <w:szCs w:val="24"/>
          <w:lang w:eastAsia="lt-LT"/>
        </w:rPr>
      </w:pPr>
      <w:r w:rsidRPr="00E467D1">
        <w:rPr>
          <w:b/>
          <w:szCs w:val="24"/>
          <w:lang w:eastAsia="lt-LT"/>
        </w:rPr>
        <w:t>IV SKYRIUS</w:t>
      </w:r>
    </w:p>
    <w:p w14:paraId="75914497" w14:textId="77777777" w:rsidR="00772783" w:rsidRPr="00E467D1" w:rsidRDefault="00772783" w:rsidP="00772783">
      <w:pPr>
        <w:jc w:val="center"/>
        <w:rPr>
          <w:b/>
          <w:szCs w:val="24"/>
          <w:lang w:eastAsia="lt-LT"/>
        </w:rPr>
      </w:pPr>
      <w:r w:rsidRPr="00E467D1">
        <w:rPr>
          <w:b/>
          <w:szCs w:val="24"/>
          <w:lang w:eastAsia="lt-LT"/>
        </w:rPr>
        <w:t>PASIEKTŲ REZULTATŲ VYKDANT UŽDUOTIS ĮSIVERTINIMAS IR KOMPETENCIJŲ TOBULINIMAS</w:t>
      </w:r>
    </w:p>
    <w:p w14:paraId="61015881" w14:textId="77777777" w:rsidR="00772783" w:rsidRPr="00E467D1" w:rsidRDefault="00772783" w:rsidP="00772783">
      <w:pPr>
        <w:jc w:val="center"/>
        <w:rPr>
          <w:b/>
          <w:szCs w:val="24"/>
          <w:lang w:eastAsia="lt-LT"/>
        </w:rPr>
      </w:pPr>
    </w:p>
    <w:p w14:paraId="0BAD2C40" w14:textId="77777777" w:rsidR="00772783" w:rsidRPr="00E467D1" w:rsidRDefault="00772783" w:rsidP="00772783">
      <w:pPr>
        <w:ind w:left="360" w:hanging="360"/>
        <w:rPr>
          <w:b/>
          <w:szCs w:val="24"/>
          <w:lang w:eastAsia="lt-LT"/>
        </w:rPr>
      </w:pPr>
      <w:r w:rsidRPr="00E467D1">
        <w:rPr>
          <w:b/>
          <w:szCs w:val="24"/>
          <w:lang w:eastAsia="lt-LT"/>
        </w:rPr>
        <w:t>6.</w:t>
      </w:r>
      <w:r w:rsidRPr="00E467D1">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772783" w:rsidRPr="00E467D1" w14:paraId="2136CC1F" w14:textId="77777777" w:rsidTr="0077278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D874F7F" w14:textId="77777777" w:rsidR="00772783" w:rsidRPr="00E467D1" w:rsidRDefault="00772783">
            <w:pPr>
              <w:spacing w:line="256" w:lineRule="auto"/>
              <w:jc w:val="center"/>
              <w:rPr>
                <w:szCs w:val="24"/>
                <w:lang w:eastAsia="lt-LT"/>
              </w:rPr>
            </w:pPr>
            <w:r w:rsidRPr="00E467D1">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01701D" w14:textId="77777777" w:rsidR="00772783" w:rsidRPr="00E467D1" w:rsidRDefault="00772783">
            <w:pPr>
              <w:spacing w:line="256" w:lineRule="auto"/>
              <w:jc w:val="center"/>
              <w:rPr>
                <w:szCs w:val="24"/>
                <w:lang w:eastAsia="lt-LT"/>
              </w:rPr>
            </w:pPr>
            <w:r w:rsidRPr="00E467D1">
              <w:rPr>
                <w:szCs w:val="24"/>
                <w:lang w:eastAsia="lt-LT"/>
              </w:rPr>
              <w:t>Pažymimas atitinkamas langelis</w:t>
            </w:r>
          </w:p>
        </w:tc>
      </w:tr>
      <w:tr w:rsidR="00772783" w:rsidRPr="00E467D1" w14:paraId="1EB19B42" w14:textId="77777777" w:rsidTr="0077278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E4194F5" w14:textId="77777777" w:rsidR="00772783" w:rsidRPr="00E467D1" w:rsidRDefault="00772783">
            <w:pPr>
              <w:spacing w:line="256" w:lineRule="auto"/>
              <w:rPr>
                <w:szCs w:val="24"/>
                <w:lang w:eastAsia="lt-LT"/>
              </w:rPr>
            </w:pPr>
            <w:r w:rsidRPr="00E467D1">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FC50B9" w14:textId="1EE7DA15" w:rsidR="00772783" w:rsidRPr="00E467D1" w:rsidRDefault="00772783">
            <w:pPr>
              <w:spacing w:line="256" w:lineRule="auto"/>
              <w:ind w:right="340"/>
              <w:jc w:val="right"/>
              <w:rPr>
                <w:szCs w:val="24"/>
                <w:lang w:eastAsia="lt-LT"/>
              </w:rPr>
            </w:pPr>
            <w:r w:rsidRPr="00E467D1">
              <w:rPr>
                <w:szCs w:val="24"/>
                <w:lang w:eastAsia="lt-LT"/>
              </w:rPr>
              <w:t xml:space="preserve">Labai gerai </w:t>
            </w:r>
            <w:r w:rsidR="00153440">
              <w:rPr>
                <w:rFonts w:ascii="Segoe UI Symbol" w:eastAsia="MS Gothic" w:hAnsi="Segoe UI Symbol" w:cs="Segoe UI Symbol"/>
                <w:szCs w:val="24"/>
                <w:lang w:eastAsia="lt-LT"/>
              </w:rPr>
              <w:sym w:font="Wingdings" w:char="F078"/>
            </w:r>
          </w:p>
        </w:tc>
      </w:tr>
      <w:tr w:rsidR="00772783" w:rsidRPr="00E467D1" w14:paraId="52EA35BF" w14:textId="77777777" w:rsidTr="0077278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E9DE27C" w14:textId="77777777" w:rsidR="00772783" w:rsidRPr="00E467D1" w:rsidRDefault="00772783">
            <w:pPr>
              <w:spacing w:line="256" w:lineRule="auto"/>
              <w:rPr>
                <w:szCs w:val="24"/>
                <w:lang w:eastAsia="lt-LT"/>
              </w:rPr>
            </w:pPr>
            <w:r w:rsidRPr="00E467D1">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0668AB" w14:textId="0104E59D" w:rsidR="00772783" w:rsidRPr="00E467D1" w:rsidRDefault="00153440" w:rsidP="00153440">
            <w:pPr>
              <w:spacing w:line="256" w:lineRule="auto"/>
              <w:ind w:right="340"/>
              <w:rPr>
                <w:szCs w:val="24"/>
                <w:lang w:eastAsia="lt-LT"/>
              </w:rPr>
            </w:pPr>
            <w:r>
              <w:rPr>
                <w:szCs w:val="24"/>
                <w:lang w:eastAsia="lt-LT"/>
              </w:rPr>
              <w:t xml:space="preserve">               </w:t>
            </w:r>
            <w:r w:rsidR="00772783" w:rsidRPr="00E467D1">
              <w:rPr>
                <w:szCs w:val="24"/>
                <w:lang w:eastAsia="lt-LT"/>
              </w:rPr>
              <w:t xml:space="preserve">Gerai </w:t>
            </w:r>
            <w:r w:rsidRPr="00E467D1">
              <w:rPr>
                <w:rFonts w:ascii="Segoe UI Symbol" w:eastAsia="MS Gothic" w:hAnsi="Segoe UI Symbol" w:cs="Segoe UI Symbol"/>
                <w:szCs w:val="24"/>
                <w:lang w:eastAsia="lt-LT"/>
              </w:rPr>
              <w:t>☐</w:t>
            </w:r>
          </w:p>
        </w:tc>
      </w:tr>
      <w:tr w:rsidR="00772783" w:rsidRPr="00E467D1" w14:paraId="4473A481" w14:textId="77777777" w:rsidTr="0077278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E1CC11E" w14:textId="77777777" w:rsidR="00772783" w:rsidRPr="00E467D1" w:rsidRDefault="00772783">
            <w:pPr>
              <w:spacing w:line="256" w:lineRule="auto"/>
              <w:rPr>
                <w:szCs w:val="24"/>
                <w:lang w:eastAsia="lt-LT"/>
              </w:rPr>
            </w:pPr>
            <w:r w:rsidRPr="00E467D1">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2988D8" w14:textId="77777777" w:rsidR="00772783" w:rsidRPr="00E467D1" w:rsidRDefault="00772783">
            <w:pPr>
              <w:spacing w:line="256" w:lineRule="auto"/>
              <w:ind w:right="340"/>
              <w:jc w:val="right"/>
              <w:rPr>
                <w:szCs w:val="24"/>
                <w:lang w:eastAsia="lt-LT"/>
              </w:rPr>
            </w:pPr>
            <w:r w:rsidRPr="00E467D1">
              <w:rPr>
                <w:szCs w:val="24"/>
                <w:lang w:eastAsia="lt-LT"/>
              </w:rPr>
              <w:t xml:space="preserve">Patenkinamai </w:t>
            </w:r>
            <w:r w:rsidRPr="00E467D1">
              <w:rPr>
                <w:rFonts w:ascii="Segoe UI Symbol" w:eastAsia="MS Gothic" w:hAnsi="Segoe UI Symbol" w:cs="Segoe UI Symbol"/>
                <w:szCs w:val="24"/>
                <w:lang w:eastAsia="lt-LT"/>
              </w:rPr>
              <w:t>☐</w:t>
            </w:r>
          </w:p>
        </w:tc>
      </w:tr>
      <w:tr w:rsidR="00772783" w:rsidRPr="00E467D1" w14:paraId="0F7BA080" w14:textId="77777777" w:rsidTr="0077278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37AC122" w14:textId="77777777" w:rsidR="00772783" w:rsidRPr="00E467D1" w:rsidRDefault="00772783">
            <w:pPr>
              <w:spacing w:line="256" w:lineRule="auto"/>
              <w:rPr>
                <w:szCs w:val="24"/>
                <w:lang w:eastAsia="lt-LT"/>
              </w:rPr>
            </w:pPr>
            <w:r w:rsidRPr="00E467D1">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4FE7C7" w14:textId="77777777" w:rsidR="00772783" w:rsidRPr="00E467D1" w:rsidRDefault="00772783">
            <w:pPr>
              <w:spacing w:line="256" w:lineRule="auto"/>
              <w:ind w:right="340"/>
              <w:jc w:val="right"/>
              <w:rPr>
                <w:szCs w:val="24"/>
                <w:lang w:eastAsia="lt-LT"/>
              </w:rPr>
            </w:pPr>
            <w:r w:rsidRPr="00E467D1">
              <w:rPr>
                <w:szCs w:val="24"/>
                <w:lang w:eastAsia="lt-LT"/>
              </w:rPr>
              <w:t xml:space="preserve">Nepatenkinamai </w:t>
            </w:r>
            <w:r w:rsidRPr="00E467D1">
              <w:rPr>
                <w:rFonts w:ascii="Segoe UI Symbol" w:eastAsia="MS Gothic" w:hAnsi="Segoe UI Symbol" w:cs="Segoe UI Symbol"/>
                <w:szCs w:val="24"/>
                <w:lang w:eastAsia="lt-LT"/>
              </w:rPr>
              <w:t>☐</w:t>
            </w:r>
          </w:p>
        </w:tc>
      </w:tr>
    </w:tbl>
    <w:p w14:paraId="14C914DC" w14:textId="77777777" w:rsidR="00772783" w:rsidRPr="00E467D1" w:rsidRDefault="00772783" w:rsidP="00772783">
      <w:pPr>
        <w:jc w:val="center"/>
        <w:rPr>
          <w:szCs w:val="24"/>
          <w:lang w:eastAsia="lt-LT"/>
        </w:rPr>
      </w:pPr>
    </w:p>
    <w:p w14:paraId="013204E8" w14:textId="77777777" w:rsidR="00772783" w:rsidRPr="00E467D1" w:rsidRDefault="00772783" w:rsidP="00772783">
      <w:pPr>
        <w:tabs>
          <w:tab w:val="left" w:pos="284"/>
          <w:tab w:val="left" w:pos="426"/>
        </w:tabs>
        <w:jc w:val="both"/>
        <w:rPr>
          <w:b/>
          <w:szCs w:val="24"/>
          <w:lang w:eastAsia="lt-LT"/>
        </w:rPr>
      </w:pPr>
      <w:r w:rsidRPr="00E467D1">
        <w:rPr>
          <w:b/>
          <w:szCs w:val="24"/>
          <w:lang w:eastAsia="lt-LT"/>
        </w:rPr>
        <w:t>7.</w:t>
      </w:r>
      <w:r w:rsidRPr="00E467D1">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72783" w:rsidRPr="00E467D1" w14:paraId="5FD28894" w14:textId="77777777" w:rsidTr="00772783">
        <w:tc>
          <w:tcPr>
            <w:tcW w:w="9385" w:type="dxa"/>
            <w:tcBorders>
              <w:top w:val="single" w:sz="4" w:space="0" w:color="auto"/>
              <w:left w:val="single" w:sz="4" w:space="0" w:color="auto"/>
              <w:bottom w:val="single" w:sz="4" w:space="0" w:color="auto"/>
              <w:right w:val="single" w:sz="4" w:space="0" w:color="auto"/>
            </w:tcBorders>
            <w:hideMark/>
          </w:tcPr>
          <w:p w14:paraId="76F2E89B" w14:textId="77777777" w:rsidR="00772783" w:rsidRPr="00E467D1" w:rsidRDefault="00772783">
            <w:pPr>
              <w:spacing w:line="256" w:lineRule="auto"/>
              <w:jc w:val="both"/>
              <w:rPr>
                <w:szCs w:val="24"/>
                <w:lang w:eastAsia="lt-LT"/>
              </w:rPr>
            </w:pPr>
            <w:r w:rsidRPr="00E467D1">
              <w:rPr>
                <w:szCs w:val="24"/>
                <w:lang w:eastAsia="lt-LT"/>
              </w:rPr>
              <w:t>7.1. Strateginio mąstymo ir pokyčių valdymo kompetencijos (mokėjimas priimti, planuoti, valdyti pokyčius)</w:t>
            </w:r>
          </w:p>
        </w:tc>
      </w:tr>
      <w:tr w:rsidR="00772783" w:rsidRPr="00E467D1" w14:paraId="5136E9F5" w14:textId="77777777" w:rsidTr="00772783">
        <w:tc>
          <w:tcPr>
            <w:tcW w:w="9385" w:type="dxa"/>
            <w:tcBorders>
              <w:top w:val="single" w:sz="4" w:space="0" w:color="auto"/>
              <w:left w:val="single" w:sz="4" w:space="0" w:color="auto"/>
              <w:bottom w:val="single" w:sz="4" w:space="0" w:color="auto"/>
              <w:right w:val="single" w:sz="4" w:space="0" w:color="auto"/>
            </w:tcBorders>
            <w:hideMark/>
          </w:tcPr>
          <w:p w14:paraId="2ACE8E54" w14:textId="77777777" w:rsidR="00772783" w:rsidRPr="00E467D1" w:rsidRDefault="00772783">
            <w:pPr>
              <w:spacing w:line="256" w:lineRule="auto"/>
              <w:jc w:val="both"/>
              <w:rPr>
                <w:szCs w:val="24"/>
                <w:lang w:eastAsia="lt-LT"/>
              </w:rPr>
            </w:pPr>
            <w:r w:rsidRPr="00E467D1">
              <w:rPr>
                <w:szCs w:val="24"/>
                <w:lang w:eastAsia="lt-LT"/>
              </w:rPr>
              <w:t>7.2. Bendradarbiavimo su tėvais gerinimas.</w:t>
            </w:r>
          </w:p>
        </w:tc>
      </w:tr>
    </w:tbl>
    <w:p w14:paraId="42BA33BF" w14:textId="77777777" w:rsidR="00772783" w:rsidRPr="00E467D1" w:rsidRDefault="00772783" w:rsidP="00772783">
      <w:pPr>
        <w:rPr>
          <w:szCs w:val="24"/>
        </w:rPr>
      </w:pPr>
    </w:p>
    <w:p w14:paraId="7C5FF4C2" w14:textId="77777777" w:rsidR="007564AE" w:rsidRDefault="007564AE" w:rsidP="00772783">
      <w:pPr>
        <w:jc w:val="center"/>
        <w:rPr>
          <w:b/>
          <w:szCs w:val="24"/>
          <w:lang w:eastAsia="lt-LT"/>
        </w:rPr>
      </w:pPr>
    </w:p>
    <w:p w14:paraId="19CAE4B7" w14:textId="77777777" w:rsidR="00BB05E5" w:rsidRPr="002F10D8" w:rsidRDefault="00BB05E5" w:rsidP="00BB05E5">
      <w:pPr>
        <w:jc w:val="center"/>
        <w:rPr>
          <w:b/>
          <w:szCs w:val="24"/>
          <w:lang w:eastAsia="lt-LT"/>
        </w:rPr>
      </w:pPr>
      <w:r w:rsidRPr="002F10D8">
        <w:rPr>
          <w:b/>
          <w:szCs w:val="24"/>
          <w:lang w:eastAsia="lt-LT"/>
        </w:rPr>
        <w:t>V SKYRIUS</w:t>
      </w:r>
    </w:p>
    <w:p w14:paraId="17B510A8" w14:textId="3E2B294E" w:rsidR="00BB05E5" w:rsidRPr="002F10D8" w:rsidRDefault="00BB05E5" w:rsidP="00BB05E5">
      <w:pPr>
        <w:jc w:val="center"/>
        <w:rPr>
          <w:b/>
          <w:szCs w:val="24"/>
          <w:lang w:eastAsia="lt-LT"/>
        </w:rPr>
      </w:pPr>
      <w:r>
        <w:rPr>
          <w:b/>
          <w:szCs w:val="24"/>
          <w:lang w:eastAsia="lt-LT"/>
        </w:rPr>
        <w:lastRenderedPageBreak/>
        <w:t>2023</w:t>
      </w:r>
      <w:r w:rsidRPr="002F10D8">
        <w:rPr>
          <w:b/>
          <w:szCs w:val="24"/>
          <w:lang w:eastAsia="lt-LT"/>
        </w:rPr>
        <w:t xml:space="preserve"> METŲ VEIKLOS UŽDUOTYS, REZULTATAI IR RODIKLIAI</w:t>
      </w:r>
    </w:p>
    <w:p w14:paraId="4B7615E0" w14:textId="77777777" w:rsidR="00BB05E5" w:rsidRPr="00BB05E5" w:rsidRDefault="00BB05E5" w:rsidP="002976F4">
      <w:pPr>
        <w:tabs>
          <w:tab w:val="left" w:pos="284"/>
        </w:tabs>
        <w:ind w:left="360" w:hanging="360"/>
        <w:rPr>
          <w:b/>
          <w:bCs/>
          <w:szCs w:val="24"/>
        </w:rPr>
      </w:pPr>
    </w:p>
    <w:p w14:paraId="083DB688" w14:textId="4AD80E03" w:rsidR="002976F4" w:rsidRDefault="00784B4B" w:rsidP="002976F4">
      <w:pPr>
        <w:tabs>
          <w:tab w:val="left" w:pos="284"/>
        </w:tabs>
        <w:ind w:left="360" w:hanging="360"/>
      </w:pPr>
      <w:r>
        <w:rPr>
          <w:b/>
          <w:bCs/>
          <w:szCs w:val="24"/>
          <w:lang w:val="lt"/>
        </w:rPr>
        <w:t xml:space="preserve">8. </w:t>
      </w:r>
      <w:r w:rsidR="0079540A">
        <w:rPr>
          <w:b/>
          <w:bCs/>
          <w:szCs w:val="24"/>
          <w:lang w:val="lt"/>
        </w:rPr>
        <w:t>2023</w:t>
      </w:r>
      <w:r w:rsidR="002976F4" w:rsidRPr="4EDC9CF0">
        <w:rPr>
          <w:b/>
          <w:bCs/>
          <w:szCs w:val="24"/>
          <w:lang w:val="lt"/>
        </w:rPr>
        <w:t xml:space="preserve"> metų užduotys</w:t>
      </w:r>
    </w:p>
    <w:p w14:paraId="42904337" w14:textId="005B6641" w:rsidR="002976F4" w:rsidRDefault="002976F4" w:rsidP="002976F4">
      <w:pPr>
        <w:ind w:firstLine="142"/>
      </w:pPr>
      <w:r w:rsidRPr="4EDC9CF0">
        <w:rPr>
          <w:szCs w:val="24"/>
          <w:lang w:val="lt"/>
        </w:rPr>
        <w:t xml:space="preserve">(nustatomos ne mažiau kaip 3 ir ne daugiau kaip </w:t>
      </w:r>
      <w:r w:rsidR="00BB05E5">
        <w:rPr>
          <w:szCs w:val="24"/>
          <w:lang w:val="lt"/>
        </w:rPr>
        <w:t>5</w:t>
      </w:r>
      <w:r w:rsidRPr="4EDC9CF0">
        <w:rPr>
          <w:szCs w:val="24"/>
          <w:lang w:val="lt"/>
        </w:rPr>
        <w:t xml:space="preserve"> užduotys)</w:t>
      </w:r>
    </w:p>
    <w:tbl>
      <w:tblPr>
        <w:tblStyle w:val="Lentelstinklelis"/>
        <w:tblW w:w="9627" w:type="dxa"/>
        <w:tblLook w:val="04A0" w:firstRow="1" w:lastRow="0" w:firstColumn="1" w:lastColumn="0" w:noHBand="0" w:noVBand="1"/>
      </w:tblPr>
      <w:tblGrid>
        <w:gridCol w:w="2335"/>
        <w:gridCol w:w="2430"/>
        <w:gridCol w:w="4862"/>
      </w:tblGrid>
      <w:tr w:rsidR="002976F4" w14:paraId="1EBE2DA6" w14:textId="77777777" w:rsidTr="00784B4B">
        <w:tc>
          <w:tcPr>
            <w:tcW w:w="2335" w:type="dxa"/>
            <w:vAlign w:val="center"/>
          </w:tcPr>
          <w:p w14:paraId="336F7D95" w14:textId="77777777" w:rsidR="002976F4" w:rsidRDefault="002976F4" w:rsidP="008A016E">
            <w:r w:rsidRPr="4EDC9CF0">
              <w:rPr>
                <w:b/>
                <w:bCs/>
                <w:lang w:val="lt"/>
              </w:rPr>
              <w:t xml:space="preserve">Einamųjų metų užduotys </w:t>
            </w:r>
          </w:p>
        </w:tc>
        <w:tc>
          <w:tcPr>
            <w:tcW w:w="2430" w:type="dxa"/>
            <w:vAlign w:val="center"/>
          </w:tcPr>
          <w:p w14:paraId="5731867C" w14:textId="77777777" w:rsidR="002976F4" w:rsidRDefault="002976F4" w:rsidP="008A016E">
            <w:r w:rsidRPr="4EDC9CF0">
              <w:rPr>
                <w:b/>
                <w:bCs/>
                <w:lang w:val="lt"/>
              </w:rPr>
              <w:t>Siektini rezultatai</w:t>
            </w:r>
          </w:p>
        </w:tc>
        <w:tc>
          <w:tcPr>
            <w:tcW w:w="4862" w:type="dxa"/>
            <w:vAlign w:val="center"/>
          </w:tcPr>
          <w:p w14:paraId="22011638" w14:textId="77777777" w:rsidR="002976F4" w:rsidRDefault="002976F4" w:rsidP="008A016E">
            <w:r w:rsidRPr="4EDC9CF0">
              <w:rPr>
                <w:b/>
                <w:bCs/>
                <w:lang w:val="lt"/>
              </w:rPr>
              <w:t>Nustatyti rezultatų vertinimo rodikliai (kiekybiniai, kokybiniai, laiko ir kiti rodikliai, kuriais vadovaudamasis tiesioginis darbuotojo vadovas / į pareigas priimantis</w:t>
            </w:r>
            <w:r w:rsidRPr="4EDC9CF0">
              <w:rPr>
                <w:b/>
                <w:bCs/>
                <w:szCs w:val="24"/>
                <w:lang w:val="lt"/>
              </w:rPr>
              <w:t xml:space="preserve"> ar </w:t>
            </w:r>
            <w:r w:rsidRPr="4EDC9CF0">
              <w:rPr>
                <w:b/>
                <w:bCs/>
                <w:lang w:val="lt"/>
              </w:rPr>
              <w:t>jo įgaliotas asmuo vertina, ar nustatytos užduotys įvykdytos)</w:t>
            </w:r>
          </w:p>
        </w:tc>
      </w:tr>
      <w:tr w:rsidR="002976F4" w14:paraId="5268B19E" w14:textId="77777777" w:rsidTr="00784B4B">
        <w:tc>
          <w:tcPr>
            <w:tcW w:w="2335" w:type="dxa"/>
          </w:tcPr>
          <w:p w14:paraId="00EA01D7" w14:textId="77777777" w:rsidR="002976F4" w:rsidRDefault="002976F4" w:rsidP="008A016E">
            <w:r w:rsidRPr="005D7C9C">
              <w:rPr>
                <w:szCs w:val="24"/>
                <w:lang w:eastAsia="lt-LT"/>
              </w:rPr>
              <w:t>1.</w:t>
            </w:r>
            <w:r>
              <w:rPr>
                <w:szCs w:val="24"/>
                <w:lang w:eastAsia="lt-LT"/>
              </w:rPr>
              <w:t xml:space="preserve"> Į</w:t>
            </w:r>
            <w:r w:rsidRPr="005D7C9C">
              <w:rPr>
                <w:color w:val="000000"/>
                <w:szCs w:val="24"/>
                <w:shd w:val="clear" w:color="auto" w:fill="FFFFFF"/>
              </w:rPr>
              <w:t>gyvendinti atnaujintas bendrąsias ugdymo programas.</w:t>
            </w:r>
          </w:p>
        </w:tc>
        <w:tc>
          <w:tcPr>
            <w:tcW w:w="2430" w:type="dxa"/>
          </w:tcPr>
          <w:p w14:paraId="2C5541FD" w14:textId="77777777" w:rsidR="002976F4" w:rsidRPr="005D7C9C" w:rsidRDefault="002976F4" w:rsidP="008A016E">
            <w:pPr>
              <w:rPr>
                <w:szCs w:val="24"/>
                <w:lang w:eastAsia="lt-LT"/>
              </w:rPr>
            </w:pPr>
            <w:r w:rsidRPr="4EDC9CF0">
              <w:rPr>
                <w:szCs w:val="24"/>
                <w:lang w:eastAsia="lt-LT"/>
              </w:rPr>
              <w:t xml:space="preserve">Sudarytos sąlygos </w:t>
            </w:r>
          </w:p>
          <w:p w14:paraId="5DD1592E" w14:textId="77777777" w:rsidR="002976F4" w:rsidRPr="005D7C9C" w:rsidRDefault="002976F4" w:rsidP="008A016E">
            <w:pPr>
              <w:rPr>
                <w:szCs w:val="24"/>
                <w:lang w:eastAsia="lt-LT"/>
              </w:rPr>
            </w:pPr>
            <w:r w:rsidRPr="4EDC9CF0">
              <w:rPr>
                <w:szCs w:val="24"/>
                <w:lang w:eastAsia="lt-LT"/>
              </w:rPr>
              <w:t xml:space="preserve">atnaujinto ugdymo turinio įgyvendinimui. </w:t>
            </w:r>
          </w:p>
          <w:p w14:paraId="43572FFC" w14:textId="77777777" w:rsidR="002976F4" w:rsidRPr="005D7C9C" w:rsidRDefault="002976F4" w:rsidP="008A016E">
            <w:pPr>
              <w:rPr>
                <w:szCs w:val="24"/>
                <w:lang w:eastAsia="lt-LT"/>
              </w:rPr>
            </w:pPr>
          </w:p>
          <w:p w14:paraId="02D8B8DB" w14:textId="77777777" w:rsidR="002976F4" w:rsidRPr="005D7C9C" w:rsidRDefault="002976F4" w:rsidP="008A016E">
            <w:pPr>
              <w:rPr>
                <w:szCs w:val="24"/>
                <w:lang w:eastAsia="lt-LT"/>
              </w:rPr>
            </w:pPr>
          </w:p>
          <w:p w14:paraId="4F386906" w14:textId="77777777" w:rsidR="002976F4" w:rsidRPr="005D7C9C" w:rsidRDefault="002976F4" w:rsidP="008A016E">
            <w:pPr>
              <w:rPr>
                <w:szCs w:val="24"/>
                <w:lang w:eastAsia="lt-LT"/>
              </w:rPr>
            </w:pPr>
          </w:p>
          <w:p w14:paraId="4221DF40" w14:textId="77777777" w:rsidR="002976F4" w:rsidRDefault="002976F4" w:rsidP="008A016E"/>
        </w:tc>
        <w:tc>
          <w:tcPr>
            <w:tcW w:w="4862" w:type="dxa"/>
          </w:tcPr>
          <w:p w14:paraId="287E8373" w14:textId="77777777" w:rsidR="002976F4" w:rsidRPr="00710489" w:rsidRDefault="002976F4" w:rsidP="008A016E">
            <w:pPr>
              <w:rPr>
                <w:szCs w:val="24"/>
                <w:lang w:val="lt"/>
              </w:rPr>
            </w:pPr>
            <w:r w:rsidRPr="00710489">
              <w:rPr>
                <w:szCs w:val="24"/>
              </w:rPr>
              <w:t xml:space="preserve">1. </w:t>
            </w:r>
            <w:r>
              <w:rPr>
                <w:szCs w:val="24"/>
              </w:rPr>
              <w:t xml:space="preserve">Pasirengti ir nuo </w:t>
            </w:r>
            <w:r>
              <w:rPr>
                <w:szCs w:val="24"/>
                <w:lang w:val="lt"/>
              </w:rPr>
              <w:t xml:space="preserve">2023 m. rugsėjo 1-os  įgyvendinti </w:t>
            </w:r>
            <w:r w:rsidRPr="00710489">
              <w:rPr>
                <w:szCs w:val="24"/>
                <w:lang w:val="lt"/>
              </w:rPr>
              <w:t>vis</w:t>
            </w:r>
            <w:r>
              <w:rPr>
                <w:szCs w:val="24"/>
                <w:lang w:val="lt"/>
              </w:rPr>
              <w:t>a</w:t>
            </w:r>
            <w:r w:rsidRPr="00710489">
              <w:rPr>
                <w:szCs w:val="24"/>
                <w:lang w:val="lt"/>
              </w:rPr>
              <w:t>s mokykloje</w:t>
            </w:r>
            <w:r>
              <w:rPr>
                <w:szCs w:val="24"/>
                <w:lang w:val="lt"/>
              </w:rPr>
              <w:t xml:space="preserve"> patvirtinto </w:t>
            </w:r>
            <w:r w:rsidRPr="00710489">
              <w:rPr>
                <w:szCs w:val="24"/>
                <w:lang w:val="lt"/>
              </w:rPr>
              <w:t xml:space="preserve"> atnaujinto ugdymo turinio </w:t>
            </w:r>
            <w:r>
              <w:rPr>
                <w:szCs w:val="24"/>
                <w:lang w:val="lt"/>
              </w:rPr>
              <w:t xml:space="preserve">įgyvendinimo </w:t>
            </w:r>
            <w:r w:rsidRPr="00710489">
              <w:rPr>
                <w:szCs w:val="24"/>
                <w:lang w:val="lt"/>
              </w:rPr>
              <w:t>plano priemon</w:t>
            </w:r>
            <w:r>
              <w:rPr>
                <w:szCs w:val="24"/>
                <w:lang w:val="lt"/>
              </w:rPr>
              <w:t>e</w:t>
            </w:r>
            <w:r w:rsidRPr="00710489">
              <w:rPr>
                <w:szCs w:val="24"/>
                <w:lang w:val="lt"/>
              </w:rPr>
              <w:t xml:space="preserve">s.  </w:t>
            </w:r>
          </w:p>
          <w:p w14:paraId="1885AD85" w14:textId="77777777" w:rsidR="002976F4" w:rsidRPr="00710489" w:rsidRDefault="002976F4" w:rsidP="008A016E">
            <w:pPr>
              <w:rPr>
                <w:szCs w:val="24"/>
                <w:lang w:val="lt"/>
              </w:rPr>
            </w:pPr>
            <w:r>
              <w:rPr>
                <w:szCs w:val="24"/>
                <w:lang w:val="lt"/>
              </w:rPr>
              <w:t>2</w:t>
            </w:r>
            <w:r w:rsidRPr="00710489">
              <w:rPr>
                <w:szCs w:val="24"/>
                <w:lang w:val="lt"/>
              </w:rPr>
              <w:t>. 2023 m. įgyvendinta ilgalaikio kvalifikacijos tobulinimo programa (40 val.) tema - pasirengimas dirbti pagal atnaujintą ugdymo turinį, kurioje dalyvaus 100 proc. mokyklos mokytojų.</w:t>
            </w:r>
          </w:p>
          <w:p w14:paraId="5B5E7984" w14:textId="77777777" w:rsidR="002976F4" w:rsidRPr="00CD6844" w:rsidRDefault="002976F4" w:rsidP="008A016E">
            <w:pPr>
              <w:rPr>
                <w:szCs w:val="24"/>
              </w:rPr>
            </w:pPr>
            <w:r>
              <w:rPr>
                <w:szCs w:val="24"/>
                <w:lang w:eastAsia="lt-LT"/>
              </w:rPr>
              <w:t>3</w:t>
            </w:r>
            <w:r w:rsidRPr="00710489">
              <w:rPr>
                <w:szCs w:val="24"/>
                <w:lang w:eastAsia="lt-LT"/>
              </w:rPr>
              <w:t>. Visi bendrojo ugdymo mokytojai dalindamiesi sėkminga patirtimi apie atnaujintų bendrųjų ugdymo programų įgyvendinimą organizuodami ne mažiau kaip 1 atvirą pamoką per mokslo metus. Atvirų pamokų mėnesio planas skelbiamas mokyklos internetinėje svetainėje, siekiant</w:t>
            </w:r>
            <w:r>
              <w:rPr>
                <w:szCs w:val="24"/>
                <w:lang w:eastAsia="lt-LT"/>
              </w:rPr>
              <w:t>,</w:t>
            </w:r>
            <w:r w:rsidRPr="00710489">
              <w:rPr>
                <w:szCs w:val="24"/>
                <w:lang w:eastAsia="lt-LT"/>
              </w:rPr>
              <w:t xml:space="preserve"> kad</w:t>
            </w:r>
            <w:r>
              <w:rPr>
                <w:szCs w:val="24"/>
                <w:lang w:eastAsia="lt-LT"/>
              </w:rPr>
              <w:t xml:space="preserve"> atviras pamokas galėtų stebėti</w:t>
            </w:r>
            <w:r w:rsidRPr="00710489">
              <w:rPr>
                <w:szCs w:val="24"/>
                <w:lang w:eastAsia="lt-LT"/>
              </w:rPr>
              <w:t xml:space="preserve"> kitų mokyklų mokytojai.</w:t>
            </w:r>
            <w:r>
              <w:rPr>
                <w:szCs w:val="24"/>
                <w:lang w:eastAsia="lt-LT"/>
              </w:rPr>
              <w:t xml:space="preserve"> Organizuojama bent 1 metodinė diena, siekiant </w:t>
            </w:r>
            <w:r w:rsidRPr="00710489">
              <w:rPr>
                <w:szCs w:val="24"/>
                <w:lang w:eastAsia="lt-LT"/>
              </w:rPr>
              <w:t>dalin</w:t>
            </w:r>
            <w:r>
              <w:rPr>
                <w:szCs w:val="24"/>
                <w:lang w:eastAsia="lt-LT"/>
              </w:rPr>
              <w:t>tis</w:t>
            </w:r>
            <w:r w:rsidRPr="00710489">
              <w:rPr>
                <w:szCs w:val="24"/>
                <w:lang w:eastAsia="lt-LT"/>
              </w:rPr>
              <w:t xml:space="preserve"> sėkminga patirtimi apie atnaujintų bendrųjų ugdymo programų įgyvendinimą</w:t>
            </w:r>
            <w:r>
              <w:rPr>
                <w:szCs w:val="24"/>
                <w:lang w:eastAsia="lt-LT"/>
              </w:rPr>
              <w:t>.</w:t>
            </w:r>
          </w:p>
        </w:tc>
      </w:tr>
      <w:tr w:rsidR="002976F4" w14:paraId="49973D26" w14:textId="77777777" w:rsidTr="00784B4B">
        <w:tc>
          <w:tcPr>
            <w:tcW w:w="2335" w:type="dxa"/>
          </w:tcPr>
          <w:p w14:paraId="1572CD1F" w14:textId="77777777" w:rsidR="002976F4" w:rsidRDefault="002976F4" w:rsidP="008A016E">
            <w:r w:rsidRPr="4EDC9CF0">
              <w:rPr>
                <w:szCs w:val="24"/>
                <w:lang w:eastAsia="lt-LT"/>
              </w:rPr>
              <w:t>2. Mokymosi pasiekimų gerinimas</w:t>
            </w:r>
          </w:p>
        </w:tc>
        <w:tc>
          <w:tcPr>
            <w:tcW w:w="2430" w:type="dxa"/>
          </w:tcPr>
          <w:p w14:paraId="7033E61E" w14:textId="77777777" w:rsidR="002976F4" w:rsidRDefault="002976F4" w:rsidP="008A016E">
            <w:r>
              <w:rPr>
                <w:szCs w:val="24"/>
                <w:lang w:eastAsia="lt-LT"/>
              </w:rPr>
              <w:t>G</w:t>
            </w:r>
            <w:r w:rsidRPr="4EDC9CF0">
              <w:rPr>
                <w:szCs w:val="24"/>
                <w:lang w:eastAsia="lt-LT"/>
              </w:rPr>
              <w:t>erėja mokinių ugdymosi rezultatai</w:t>
            </w:r>
            <w:r>
              <w:rPr>
                <w:szCs w:val="24"/>
                <w:lang w:eastAsia="lt-LT"/>
              </w:rPr>
              <w:t>.</w:t>
            </w:r>
            <w:r w:rsidRPr="4EDC9CF0">
              <w:rPr>
                <w:szCs w:val="24"/>
                <w:lang w:eastAsia="lt-LT"/>
              </w:rPr>
              <w:t xml:space="preserve"> </w:t>
            </w:r>
          </w:p>
        </w:tc>
        <w:tc>
          <w:tcPr>
            <w:tcW w:w="4862" w:type="dxa"/>
          </w:tcPr>
          <w:p w14:paraId="120FEE29" w14:textId="77777777" w:rsidR="002976F4" w:rsidRPr="00654050" w:rsidRDefault="002976F4" w:rsidP="008A016E">
            <w:pPr>
              <w:rPr>
                <w:szCs w:val="24"/>
              </w:rPr>
            </w:pPr>
            <w:r w:rsidRPr="00654050">
              <w:rPr>
                <w:szCs w:val="24"/>
              </w:rPr>
              <w:t>1. Identifikuotos bent trys priežastys, dėl kurių nepasiekiama užsibrėžtų ugdymo tikslų bei surandami būdai šias priežastis pašalinti.</w:t>
            </w:r>
          </w:p>
          <w:p w14:paraId="083045AF" w14:textId="77777777" w:rsidR="002976F4" w:rsidRPr="00654050" w:rsidRDefault="002976F4" w:rsidP="008A016E">
            <w:pPr>
              <w:rPr>
                <w:szCs w:val="24"/>
              </w:rPr>
            </w:pPr>
            <w:r w:rsidRPr="00654050">
              <w:rPr>
                <w:szCs w:val="24"/>
              </w:rPr>
              <w:t xml:space="preserve">2. Įgyvendintos 1 - 2 priemonės  padėjusios pasiekti geresnių ugdymosi rezultatų. </w:t>
            </w:r>
          </w:p>
          <w:p w14:paraId="3EEDF330" w14:textId="77777777" w:rsidR="002976F4" w:rsidRPr="00654050" w:rsidRDefault="002976F4" w:rsidP="008A016E">
            <w:pPr>
              <w:rPr>
                <w:szCs w:val="24"/>
              </w:rPr>
            </w:pPr>
            <w:r w:rsidRPr="00654050">
              <w:rPr>
                <w:szCs w:val="24"/>
              </w:rPr>
              <w:t>3. Valstybinių brandos egzaminų, PUPP, NMPP rezultatų gerėjimas lyginant su paskutiniais trejais metais.</w:t>
            </w:r>
          </w:p>
        </w:tc>
      </w:tr>
      <w:tr w:rsidR="002976F4" w14:paraId="6AB12620" w14:textId="77777777" w:rsidTr="00784B4B">
        <w:tc>
          <w:tcPr>
            <w:tcW w:w="2335" w:type="dxa"/>
          </w:tcPr>
          <w:p w14:paraId="4A11A3EF" w14:textId="77777777" w:rsidR="002976F4" w:rsidRDefault="002976F4" w:rsidP="008A016E">
            <w:r w:rsidRPr="4EDC9CF0">
              <w:rPr>
                <w:szCs w:val="24"/>
                <w:lang w:val="lt"/>
              </w:rPr>
              <w:t xml:space="preserve">3. </w:t>
            </w:r>
            <w:r w:rsidRPr="4EDC9CF0">
              <w:rPr>
                <w:szCs w:val="24"/>
              </w:rPr>
              <w:t xml:space="preserve">Mokyklos bendruomenės informavimas naudojantis nuolat atnaujinama mokyklos interneto svetaine </w:t>
            </w:r>
            <w:r w:rsidRPr="4EDC9CF0">
              <w:rPr>
                <w:szCs w:val="24"/>
                <w:lang w:val="lt"/>
              </w:rPr>
              <w:t xml:space="preserve"> </w:t>
            </w:r>
          </w:p>
        </w:tc>
        <w:tc>
          <w:tcPr>
            <w:tcW w:w="2430" w:type="dxa"/>
          </w:tcPr>
          <w:p w14:paraId="21CAEC75" w14:textId="77777777" w:rsidR="002976F4" w:rsidRPr="005D7C9C" w:rsidRDefault="002976F4" w:rsidP="008A016E">
            <w:pPr>
              <w:spacing w:line="252" w:lineRule="auto"/>
              <w:rPr>
                <w:szCs w:val="24"/>
                <w:lang w:val="lt"/>
              </w:rPr>
            </w:pPr>
            <w:r w:rsidRPr="4EDC9CF0">
              <w:rPr>
                <w:szCs w:val="24"/>
                <w:lang w:val="lt"/>
              </w:rPr>
              <w:t xml:space="preserve">1. Interneto svetainėje skelbiama aktuali ir teisiškai galiojanti informacija atspindi gimnazijos  veiklą. </w:t>
            </w:r>
          </w:p>
          <w:p w14:paraId="00DDF5D0" w14:textId="77777777" w:rsidR="002976F4" w:rsidRDefault="002976F4" w:rsidP="008A016E">
            <w:r w:rsidRPr="4EDC9CF0">
              <w:rPr>
                <w:szCs w:val="24"/>
                <w:lang w:val="lt"/>
              </w:rPr>
              <w:t>2. Interneto svetainė atitinka</w:t>
            </w:r>
            <w:r w:rsidRPr="4EDC9CF0">
              <w:rPr>
                <w:szCs w:val="24"/>
              </w:rPr>
              <w:t xml:space="preserve"> LR </w:t>
            </w:r>
            <w:r w:rsidRPr="4EDC9CF0">
              <w:rPr>
                <w:szCs w:val="24"/>
                <w:lang w:val="lt"/>
              </w:rPr>
              <w:t>Vyriausybės  2003 m. balandžio 18 d. nutarimą Nr. 480 „</w:t>
            </w:r>
            <w:r w:rsidRPr="4EDC9CF0">
              <w:rPr>
                <w:szCs w:val="24"/>
              </w:rPr>
              <w:t>Dėl bendrųjų reikalavimų valstybės ir savivaldybių institucijų ir įstaigų interneto svetainėms ir mobiliosioms programoms aprašo patvirtinimo</w:t>
            </w:r>
            <w:r w:rsidRPr="4EDC9CF0">
              <w:rPr>
                <w:szCs w:val="24"/>
                <w:lang w:val="lt"/>
              </w:rPr>
              <w:t>“.</w:t>
            </w:r>
          </w:p>
        </w:tc>
        <w:tc>
          <w:tcPr>
            <w:tcW w:w="4862" w:type="dxa"/>
          </w:tcPr>
          <w:p w14:paraId="5E2BCD9B" w14:textId="77777777" w:rsidR="002976F4" w:rsidRDefault="002976F4" w:rsidP="008A016E">
            <w:pPr>
              <w:spacing w:line="252" w:lineRule="auto"/>
            </w:pPr>
            <w:r w:rsidRPr="4EDC9CF0">
              <w:rPr>
                <w:color w:val="000000" w:themeColor="text1"/>
                <w:szCs w:val="24"/>
                <w:lang w:val="lt"/>
              </w:rPr>
              <w:t xml:space="preserve">1. Interneto svetainėje skelbiama </w:t>
            </w:r>
            <w:r w:rsidRPr="00CD6844">
              <w:rPr>
                <w:szCs w:val="24"/>
                <w:lang w:val="lt"/>
              </w:rPr>
              <w:t>aktuali</w:t>
            </w:r>
            <w:r w:rsidRPr="4EDC9CF0">
              <w:rPr>
                <w:szCs w:val="24"/>
                <w:lang w:val="lt"/>
              </w:rPr>
              <w:t xml:space="preserve"> ir teisiškai galiojanti informacija. Ji atnaujinama pagal keitimosi periodiškumą (bet ne rečiau kaip kas 3 mėnesius)</w:t>
            </w:r>
            <w:r w:rsidRPr="4EDC9CF0">
              <w:rPr>
                <w:color w:val="000000" w:themeColor="text1"/>
                <w:szCs w:val="24"/>
                <w:lang w:val="lt"/>
              </w:rPr>
              <w:t xml:space="preserve">. </w:t>
            </w:r>
          </w:p>
          <w:p w14:paraId="517B911F" w14:textId="77777777" w:rsidR="002976F4" w:rsidRDefault="002976F4" w:rsidP="008A016E">
            <w:pPr>
              <w:spacing w:line="252" w:lineRule="auto"/>
              <w:rPr>
                <w:color w:val="000000" w:themeColor="text1"/>
                <w:szCs w:val="24"/>
                <w:lang w:val="lt"/>
              </w:rPr>
            </w:pPr>
          </w:p>
          <w:p w14:paraId="0C7B2117" w14:textId="77777777" w:rsidR="002976F4" w:rsidRDefault="002976F4" w:rsidP="008A016E">
            <w:pPr>
              <w:spacing w:line="252" w:lineRule="auto"/>
            </w:pPr>
            <w:r w:rsidRPr="4EDC9CF0">
              <w:rPr>
                <w:szCs w:val="24"/>
                <w:lang w:val="lt"/>
              </w:rPr>
              <w:t>2. Internetinė svetainė atitinka visus  LR Vyriausybės 2003 m. balandžio 18 d. nutarim</w:t>
            </w:r>
            <w:r>
              <w:rPr>
                <w:szCs w:val="24"/>
                <w:lang w:val="lt"/>
              </w:rPr>
              <w:t>u</w:t>
            </w:r>
            <w:r w:rsidRPr="4EDC9CF0">
              <w:rPr>
                <w:szCs w:val="24"/>
                <w:lang w:val="lt"/>
              </w:rPr>
              <w:t xml:space="preserve"> Nr. 480 „</w:t>
            </w:r>
            <w:r w:rsidRPr="4EDC9CF0">
              <w:rPr>
                <w:szCs w:val="24"/>
              </w:rPr>
              <w:t>Dėl bendrųjų reikalavimų valstybės ir savivaldybių institucijų ir įstaigų interneto svetainėms ir mobiliosioms programoms aprašo patvirtinimo</w:t>
            </w:r>
            <w:r w:rsidRPr="4EDC9CF0">
              <w:rPr>
                <w:szCs w:val="24"/>
                <w:lang w:val="lt"/>
              </w:rPr>
              <w:t xml:space="preserve">“ </w:t>
            </w:r>
            <w:r>
              <w:rPr>
                <w:szCs w:val="24"/>
                <w:lang w:val="lt"/>
              </w:rPr>
              <w:t xml:space="preserve">patvirtintus aprašo </w:t>
            </w:r>
            <w:r w:rsidRPr="4EDC9CF0">
              <w:rPr>
                <w:szCs w:val="24"/>
                <w:lang w:val="lt"/>
              </w:rPr>
              <w:t>reikalavimus.</w:t>
            </w:r>
            <w:r>
              <w:rPr>
                <w:szCs w:val="24"/>
                <w:lang w:val="lt"/>
              </w:rPr>
              <w:t xml:space="preserve"> </w:t>
            </w:r>
          </w:p>
        </w:tc>
      </w:tr>
      <w:tr w:rsidR="002976F4" w14:paraId="13DCC36F" w14:textId="77777777" w:rsidTr="00784B4B">
        <w:tc>
          <w:tcPr>
            <w:tcW w:w="2335" w:type="dxa"/>
          </w:tcPr>
          <w:p w14:paraId="2910915D" w14:textId="77777777" w:rsidR="002976F4" w:rsidRDefault="002976F4" w:rsidP="008A016E">
            <w:r w:rsidRPr="4EDC9CF0">
              <w:rPr>
                <w:szCs w:val="24"/>
                <w:lang w:eastAsia="lt-LT"/>
              </w:rPr>
              <w:lastRenderedPageBreak/>
              <w:t>4. Palankaus mikroklimato mokykloje kūrimas</w:t>
            </w:r>
          </w:p>
        </w:tc>
        <w:tc>
          <w:tcPr>
            <w:tcW w:w="2430" w:type="dxa"/>
          </w:tcPr>
          <w:p w14:paraId="7BA55A4C" w14:textId="77777777" w:rsidR="002976F4" w:rsidRPr="00E62C16" w:rsidRDefault="002976F4" w:rsidP="008A016E">
            <w:pPr>
              <w:rPr>
                <w:szCs w:val="24"/>
                <w:lang w:eastAsia="lt-LT"/>
              </w:rPr>
            </w:pPr>
            <w:r w:rsidRPr="4EDC9CF0">
              <w:rPr>
                <w:szCs w:val="24"/>
                <w:lang w:eastAsia="lt-LT"/>
              </w:rPr>
              <w:t>Gera mokinių</w:t>
            </w:r>
            <w:r>
              <w:rPr>
                <w:szCs w:val="24"/>
                <w:lang w:eastAsia="lt-LT"/>
              </w:rPr>
              <w:t xml:space="preserve"> ir darbuotojų</w:t>
            </w:r>
            <w:r w:rsidRPr="4EDC9CF0">
              <w:rPr>
                <w:szCs w:val="24"/>
                <w:lang w:eastAsia="lt-LT"/>
              </w:rPr>
              <w:t xml:space="preserve"> savijauta</w:t>
            </w:r>
          </w:p>
          <w:p w14:paraId="11861AAF" w14:textId="77777777" w:rsidR="002976F4" w:rsidRDefault="002976F4" w:rsidP="008A016E"/>
        </w:tc>
        <w:tc>
          <w:tcPr>
            <w:tcW w:w="4862" w:type="dxa"/>
          </w:tcPr>
          <w:p w14:paraId="60BA75D4" w14:textId="77777777" w:rsidR="002976F4" w:rsidRPr="005D7C9C" w:rsidRDefault="002976F4" w:rsidP="008A016E">
            <w:pPr>
              <w:rPr>
                <w:szCs w:val="24"/>
              </w:rPr>
            </w:pPr>
            <w:r w:rsidRPr="4EDC9CF0">
              <w:rPr>
                <w:szCs w:val="24"/>
              </w:rPr>
              <w:t xml:space="preserve">1. Įstaigoje vadovaujantis DK reikalavimais, patvirtinta ir įgyvendinama smurto ir priekabiavimo prevencijos politika (toliau-politika), papildyta darbuotojų elgesio (darbo etikos) taisyklėmis. </w:t>
            </w:r>
          </w:p>
          <w:p w14:paraId="6C472014" w14:textId="77777777" w:rsidR="002976F4" w:rsidRPr="005D7C9C" w:rsidRDefault="002976F4" w:rsidP="008A016E">
            <w:pPr>
              <w:rPr>
                <w:szCs w:val="24"/>
              </w:rPr>
            </w:pPr>
            <w:r w:rsidRPr="4EDC9CF0">
              <w:rPr>
                <w:szCs w:val="24"/>
              </w:rPr>
              <w:t>2. Su politika supažindinti visi įstaigos darbuotojai.</w:t>
            </w:r>
          </w:p>
          <w:p w14:paraId="7FA685D7" w14:textId="77777777" w:rsidR="002976F4" w:rsidRPr="005D7C9C" w:rsidRDefault="002976F4" w:rsidP="008A016E">
            <w:pPr>
              <w:rPr>
                <w:szCs w:val="24"/>
              </w:rPr>
            </w:pPr>
            <w:r w:rsidRPr="4EDC9CF0">
              <w:rPr>
                <w:szCs w:val="24"/>
              </w:rPr>
              <w:t xml:space="preserve"> 3. Mokykloje įgyvendinama bent viena nuosekli ilgalaikė socialines ir emoci</w:t>
            </w:r>
            <w:r>
              <w:rPr>
                <w:szCs w:val="24"/>
              </w:rPr>
              <w:t>ne</w:t>
            </w:r>
            <w:r w:rsidRPr="4EDC9CF0">
              <w:rPr>
                <w:szCs w:val="24"/>
              </w:rPr>
              <w:t>s  kompetencijas ugdanti prevencinė programa. 100 proc. mokinių dalyvauja šiose programose.</w:t>
            </w:r>
          </w:p>
          <w:p w14:paraId="32697C92" w14:textId="77777777" w:rsidR="002976F4" w:rsidRDefault="002976F4" w:rsidP="008A016E">
            <w:r w:rsidRPr="4EDC9CF0">
              <w:rPr>
                <w:szCs w:val="24"/>
              </w:rPr>
              <w:t xml:space="preserve">4. </w:t>
            </w:r>
            <w:r w:rsidRPr="00654050">
              <w:rPr>
                <w:szCs w:val="24"/>
              </w:rPr>
              <w:t>2 kartus per metus pasirinktomis priemonėmis atliktas mokyklos mikroklimato  tyrimas. Lyginant mikroklimato tyrimo rezultatus, stebimas gerėjimas.</w:t>
            </w:r>
          </w:p>
        </w:tc>
      </w:tr>
      <w:tr w:rsidR="002976F4" w14:paraId="1565A940" w14:textId="77777777" w:rsidTr="00784B4B">
        <w:tc>
          <w:tcPr>
            <w:tcW w:w="2335" w:type="dxa"/>
          </w:tcPr>
          <w:p w14:paraId="17423D5D" w14:textId="77777777" w:rsidR="002976F4" w:rsidRDefault="002976F4" w:rsidP="008A016E">
            <w:r w:rsidRPr="4EDC9CF0">
              <w:rPr>
                <w:szCs w:val="24"/>
                <w:lang w:eastAsia="lt-LT"/>
              </w:rPr>
              <w:t>5. Didinti viešųjų pirkimų skaidrumą ir efektyvumą</w:t>
            </w:r>
          </w:p>
        </w:tc>
        <w:tc>
          <w:tcPr>
            <w:tcW w:w="2430" w:type="dxa"/>
          </w:tcPr>
          <w:p w14:paraId="6338C990" w14:textId="77777777" w:rsidR="00784B4B" w:rsidRDefault="002976F4" w:rsidP="00784B4B">
            <w:pPr>
              <w:spacing w:line="252" w:lineRule="auto"/>
            </w:pPr>
            <w:r w:rsidRPr="4EDC9CF0">
              <w:rPr>
                <w:szCs w:val="24"/>
                <w:lang w:val="lt"/>
              </w:rPr>
              <w:t>1. Užtikrinama, kad per Centrinę perkančiąją organizaciją (CPO LT) vykdomi privalomi vykdyti viešieji pirkimai.</w:t>
            </w:r>
          </w:p>
          <w:p w14:paraId="14997CAC" w14:textId="77777777" w:rsidR="00784B4B" w:rsidRDefault="002976F4" w:rsidP="00784B4B">
            <w:pPr>
              <w:spacing w:line="252" w:lineRule="auto"/>
            </w:pPr>
            <w:r w:rsidRPr="4EDC9CF0">
              <w:rPr>
                <w:szCs w:val="24"/>
                <w:lang w:val="lt"/>
              </w:rPr>
              <w:t>2. Per CPO LT vykdomi ir viešieji pirkimai, kurie nėra privalomi vykdyti per CPO LT.</w:t>
            </w:r>
          </w:p>
          <w:p w14:paraId="5F50806A" w14:textId="77777777" w:rsidR="002976F4" w:rsidRDefault="002976F4" w:rsidP="00784B4B">
            <w:pPr>
              <w:spacing w:line="252" w:lineRule="auto"/>
            </w:pPr>
            <w:r w:rsidRPr="4EDC9CF0">
              <w:rPr>
                <w:szCs w:val="24"/>
                <w:lang w:val="lt"/>
              </w:rPr>
              <w:t>3. Paskelbta visa privaloma viešinti informacija apie įvykdytus viešuosius pirkimus.</w:t>
            </w:r>
          </w:p>
          <w:p w14:paraId="2E5B499C" w14:textId="77777777" w:rsidR="002976F4" w:rsidRDefault="002976F4" w:rsidP="008A016E"/>
        </w:tc>
        <w:tc>
          <w:tcPr>
            <w:tcW w:w="4862" w:type="dxa"/>
          </w:tcPr>
          <w:p w14:paraId="7F23BD1C" w14:textId="77777777" w:rsidR="002976F4" w:rsidRDefault="002976F4" w:rsidP="008A016E">
            <w:pPr>
              <w:spacing w:line="252" w:lineRule="auto"/>
            </w:pPr>
            <w:r w:rsidRPr="4EDC9CF0">
              <w:rPr>
                <w:szCs w:val="24"/>
                <w:lang w:val="lt"/>
              </w:rPr>
              <w:t>1. Įvykdyta 100 proc.</w:t>
            </w:r>
          </w:p>
          <w:p w14:paraId="191ADA67" w14:textId="77777777" w:rsidR="002976F4" w:rsidRDefault="002976F4" w:rsidP="008A016E">
            <w:pPr>
              <w:spacing w:line="252" w:lineRule="auto"/>
              <w:ind w:firstLine="851"/>
            </w:pPr>
            <w:r w:rsidRPr="4EDC9CF0">
              <w:rPr>
                <w:szCs w:val="24"/>
                <w:lang w:val="lt"/>
              </w:rPr>
              <w:t xml:space="preserve"> </w:t>
            </w:r>
          </w:p>
          <w:p w14:paraId="36396561" w14:textId="77777777" w:rsidR="002976F4" w:rsidRDefault="002976F4" w:rsidP="008A016E">
            <w:pPr>
              <w:spacing w:line="252" w:lineRule="auto"/>
              <w:ind w:firstLine="851"/>
            </w:pPr>
            <w:r w:rsidRPr="4EDC9CF0">
              <w:rPr>
                <w:szCs w:val="24"/>
                <w:lang w:val="lt"/>
              </w:rPr>
              <w:t xml:space="preserve"> </w:t>
            </w:r>
          </w:p>
          <w:p w14:paraId="52F30A69" w14:textId="77777777" w:rsidR="002976F4" w:rsidRDefault="002976F4" w:rsidP="008A016E">
            <w:pPr>
              <w:spacing w:line="252" w:lineRule="auto"/>
              <w:ind w:firstLine="851"/>
            </w:pPr>
            <w:r w:rsidRPr="4EDC9CF0">
              <w:rPr>
                <w:szCs w:val="24"/>
                <w:lang w:val="lt"/>
              </w:rPr>
              <w:t xml:space="preserve"> </w:t>
            </w:r>
          </w:p>
          <w:p w14:paraId="50E3459F" w14:textId="77777777" w:rsidR="002976F4" w:rsidRDefault="002976F4" w:rsidP="008A016E">
            <w:pPr>
              <w:spacing w:line="252" w:lineRule="auto"/>
              <w:ind w:firstLine="851"/>
              <w:rPr>
                <w:szCs w:val="24"/>
                <w:lang w:val="lt"/>
              </w:rPr>
            </w:pPr>
          </w:p>
          <w:p w14:paraId="39F2B8AF" w14:textId="77777777" w:rsidR="002976F4" w:rsidRDefault="002976F4" w:rsidP="008A016E">
            <w:pPr>
              <w:spacing w:line="252" w:lineRule="auto"/>
              <w:ind w:firstLine="851"/>
            </w:pPr>
            <w:r w:rsidRPr="4EDC9CF0">
              <w:rPr>
                <w:szCs w:val="24"/>
                <w:lang w:val="lt"/>
              </w:rPr>
              <w:t xml:space="preserve"> </w:t>
            </w:r>
          </w:p>
          <w:p w14:paraId="2FA3D5D6" w14:textId="77777777" w:rsidR="002976F4" w:rsidRDefault="002976F4" w:rsidP="008A016E">
            <w:pPr>
              <w:spacing w:line="252" w:lineRule="auto"/>
            </w:pPr>
            <w:r w:rsidRPr="4EDC9CF0">
              <w:rPr>
                <w:szCs w:val="24"/>
                <w:lang w:val="lt"/>
              </w:rPr>
              <w:t xml:space="preserve">2. Įvykdyta 10 proc. daugiau, negu per 2022 m. </w:t>
            </w:r>
          </w:p>
          <w:p w14:paraId="3B4F386D" w14:textId="77777777" w:rsidR="002976F4" w:rsidRDefault="002976F4" w:rsidP="008A016E">
            <w:pPr>
              <w:spacing w:line="252" w:lineRule="auto"/>
              <w:ind w:firstLine="851"/>
            </w:pPr>
            <w:r w:rsidRPr="4EDC9CF0">
              <w:rPr>
                <w:szCs w:val="24"/>
                <w:lang w:val="lt"/>
              </w:rPr>
              <w:t xml:space="preserve"> </w:t>
            </w:r>
          </w:p>
          <w:p w14:paraId="69348496" w14:textId="77777777" w:rsidR="002976F4" w:rsidRDefault="002976F4" w:rsidP="008A016E">
            <w:pPr>
              <w:spacing w:line="252" w:lineRule="auto"/>
              <w:ind w:firstLine="851"/>
              <w:rPr>
                <w:szCs w:val="24"/>
                <w:lang w:val="lt"/>
              </w:rPr>
            </w:pPr>
          </w:p>
          <w:p w14:paraId="1ECF6A47" w14:textId="77777777" w:rsidR="002976F4" w:rsidRDefault="002976F4" w:rsidP="008A016E">
            <w:pPr>
              <w:spacing w:line="252" w:lineRule="auto"/>
              <w:ind w:firstLine="851"/>
            </w:pPr>
            <w:r w:rsidRPr="4EDC9CF0">
              <w:rPr>
                <w:szCs w:val="24"/>
                <w:lang w:val="lt"/>
              </w:rPr>
              <w:t xml:space="preserve"> </w:t>
            </w:r>
          </w:p>
          <w:p w14:paraId="162CDBF8" w14:textId="77777777" w:rsidR="002976F4" w:rsidRDefault="002976F4" w:rsidP="008A016E">
            <w:pPr>
              <w:spacing w:line="252" w:lineRule="auto"/>
              <w:rPr>
                <w:szCs w:val="24"/>
                <w:lang w:val="lt"/>
              </w:rPr>
            </w:pPr>
          </w:p>
          <w:p w14:paraId="51FF7915" w14:textId="77777777" w:rsidR="002976F4" w:rsidRDefault="002976F4" w:rsidP="008A016E">
            <w:pPr>
              <w:spacing w:line="252" w:lineRule="auto"/>
            </w:pPr>
            <w:r w:rsidRPr="4EDC9CF0">
              <w:rPr>
                <w:szCs w:val="24"/>
                <w:lang w:val="lt"/>
              </w:rPr>
              <w:t>3. Įvykdyta 100 proc.</w:t>
            </w:r>
          </w:p>
          <w:p w14:paraId="50D4F91D" w14:textId="77777777" w:rsidR="002976F4" w:rsidRDefault="002976F4" w:rsidP="008A016E"/>
        </w:tc>
      </w:tr>
    </w:tbl>
    <w:p w14:paraId="781ABC50" w14:textId="77777777" w:rsidR="00784B4B" w:rsidRPr="00784B4B" w:rsidRDefault="00784B4B" w:rsidP="00784B4B">
      <w:pPr>
        <w:tabs>
          <w:tab w:val="left" w:pos="426"/>
        </w:tabs>
        <w:jc w:val="both"/>
        <w:rPr>
          <w:b/>
          <w:szCs w:val="24"/>
          <w:lang w:eastAsia="lt-LT"/>
        </w:rPr>
      </w:pPr>
      <w:r w:rsidRPr="00E467D1">
        <w:rPr>
          <w:b/>
          <w:szCs w:val="24"/>
          <w:lang w:eastAsia="lt-LT"/>
        </w:rPr>
        <w:t>9.</w:t>
      </w:r>
      <w:r w:rsidRPr="00E467D1">
        <w:rPr>
          <w:b/>
          <w:szCs w:val="24"/>
          <w:lang w:eastAsia="lt-LT"/>
        </w:rPr>
        <w:tab/>
        <w:t>Rizika, kuriai esant nustatytos užduotys gali būti neįvykdytos</w:t>
      </w:r>
      <w:r w:rsidRPr="00E467D1">
        <w:rPr>
          <w:szCs w:val="24"/>
          <w:lang w:eastAsia="lt-LT"/>
        </w:rPr>
        <w:t xml:space="preserve"> </w:t>
      </w:r>
      <w:r w:rsidRPr="00E467D1">
        <w:rPr>
          <w:b/>
          <w:szCs w:val="24"/>
          <w:lang w:eastAsia="lt-LT"/>
        </w:rPr>
        <w:t>(aplinkybės, kurios gali turėti neigiamos įtakos įvykdyti šias užduotis)</w:t>
      </w:r>
      <w:r>
        <w:rPr>
          <w:b/>
          <w:szCs w:val="24"/>
          <w:lang w:eastAsia="lt-LT"/>
        </w:rPr>
        <w:t xml:space="preserve">  </w:t>
      </w:r>
      <w:r w:rsidRPr="00E467D1">
        <w:rPr>
          <w:szCs w:val="24"/>
          <w:lang w:eastAsia="lt-LT"/>
        </w:rPr>
        <w:t>(pildoma suderinus su švietimo įstaigos vadovu)</w:t>
      </w:r>
    </w:p>
    <w:tbl>
      <w:tblPr>
        <w:tblW w:w="1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gridCol w:w="9451"/>
      </w:tblGrid>
      <w:tr w:rsidR="00784B4B" w:rsidRPr="00E467D1" w14:paraId="40645C0A" w14:textId="77777777" w:rsidTr="008A016E">
        <w:tc>
          <w:tcPr>
            <w:tcW w:w="9535" w:type="dxa"/>
            <w:tcBorders>
              <w:top w:val="single" w:sz="4" w:space="0" w:color="auto"/>
              <w:left w:val="single" w:sz="4" w:space="0" w:color="auto"/>
              <w:bottom w:val="single" w:sz="4" w:space="0" w:color="auto"/>
              <w:right w:val="single" w:sz="4" w:space="0" w:color="auto"/>
            </w:tcBorders>
          </w:tcPr>
          <w:p w14:paraId="34B72E84" w14:textId="77777777" w:rsidR="00784B4B" w:rsidRPr="00261B0A" w:rsidRDefault="00784B4B" w:rsidP="008A016E">
            <w:pPr>
              <w:jc w:val="both"/>
              <w:rPr>
                <w:szCs w:val="24"/>
                <w:lang w:eastAsia="lt-LT"/>
              </w:rPr>
            </w:pPr>
            <w:r>
              <w:rPr>
                <w:sz w:val="22"/>
                <w:szCs w:val="22"/>
                <w:lang w:eastAsia="lt-LT"/>
              </w:rPr>
              <w:t>9.1.</w:t>
            </w:r>
            <w:r w:rsidRPr="008B2D04">
              <w:rPr>
                <w:szCs w:val="24"/>
                <w:lang w:eastAsia="lt-LT"/>
              </w:rPr>
              <w:t xml:space="preserve">  </w:t>
            </w:r>
            <w:r>
              <w:rPr>
                <w:szCs w:val="24"/>
                <w:lang w:eastAsia="lt-LT"/>
              </w:rPr>
              <w:t>Pasikeitė n</w:t>
            </w:r>
            <w:r w:rsidRPr="008B2D04">
              <w:rPr>
                <w:szCs w:val="24"/>
              </w:rPr>
              <w:t>umatytas veiklas reglamentuojančių teisės aktų nuostat</w:t>
            </w:r>
            <w:r>
              <w:rPr>
                <w:szCs w:val="24"/>
              </w:rPr>
              <w:t>os</w:t>
            </w:r>
            <w:r>
              <w:t>.</w:t>
            </w:r>
          </w:p>
        </w:tc>
        <w:tc>
          <w:tcPr>
            <w:tcW w:w="9451" w:type="dxa"/>
            <w:vMerge w:val="restart"/>
            <w:tcBorders>
              <w:top w:val="nil"/>
              <w:left w:val="single" w:sz="4" w:space="0" w:color="auto"/>
              <w:right w:val="single" w:sz="4" w:space="0" w:color="auto"/>
            </w:tcBorders>
          </w:tcPr>
          <w:p w14:paraId="728055B1" w14:textId="77777777" w:rsidR="00784B4B" w:rsidRPr="00E467D1" w:rsidRDefault="00784B4B" w:rsidP="008A016E">
            <w:pPr>
              <w:spacing w:line="256" w:lineRule="auto"/>
              <w:jc w:val="both"/>
              <w:rPr>
                <w:szCs w:val="24"/>
                <w:lang w:eastAsia="lt-LT"/>
              </w:rPr>
            </w:pPr>
          </w:p>
        </w:tc>
      </w:tr>
      <w:tr w:rsidR="00784B4B" w:rsidRPr="00E467D1" w14:paraId="4843EDE1" w14:textId="77777777" w:rsidTr="008A016E">
        <w:tc>
          <w:tcPr>
            <w:tcW w:w="9535" w:type="dxa"/>
            <w:tcBorders>
              <w:top w:val="single" w:sz="4" w:space="0" w:color="auto"/>
              <w:left w:val="single" w:sz="4" w:space="0" w:color="auto"/>
              <w:bottom w:val="single" w:sz="4" w:space="0" w:color="auto"/>
              <w:right w:val="single" w:sz="4" w:space="0" w:color="auto"/>
            </w:tcBorders>
          </w:tcPr>
          <w:p w14:paraId="652BC578" w14:textId="77777777" w:rsidR="00784B4B" w:rsidRDefault="00784B4B" w:rsidP="008A016E">
            <w:pPr>
              <w:jc w:val="both"/>
              <w:rPr>
                <w:sz w:val="22"/>
                <w:szCs w:val="22"/>
                <w:lang w:eastAsia="lt-LT"/>
              </w:rPr>
            </w:pPr>
            <w:r>
              <w:rPr>
                <w:sz w:val="22"/>
                <w:szCs w:val="22"/>
                <w:lang w:eastAsia="lt-LT"/>
              </w:rPr>
              <w:t>9.2.</w:t>
            </w:r>
            <w:r>
              <w:t xml:space="preserve"> V</w:t>
            </w:r>
            <w:r w:rsidRPr="008B2D04">
              <w:t>eiklų įgyvendinimui ar jų įgyvendinimo būdui nepritariančių interesų grupių poveikis.</w:t>
            </w:r>
          </w:p>
        </w:tc>
        <w:tc>
          <w:tcPr>
            <w:tcW w:w="9451" w:type="dxa"/>
            <w:vMerge/>
            <w:tcBorders>
              <w:left w:val="single" w:sz="4" w:space="0" w:color="auto"/>
              <w:right w:val="single" w:sz="4" w:space="0" w:color="auto"/>
            </w:tcBorders>
            <w:hideMark/>
          </w:tcPr>
          <w:p w14:paraId="5B4384A1" w14:textId="77777777" w:rsidR="00784B4B" w:rsidRPr="00E467D1" w:rsidRDefault="00784B4B" w:rsidP="008A016E">
            <w:pPr>
              <w:spacing w:line="256" w:lineRule="auto"/>
              <w:jc w:val="both"/>
              <w:rPr>
                <w:szCs w:val="24"/>
                <w:lang w:eastAsia="lt-LT"/>
              </w:rPr>
            </w:pPr>
          </w:p>
        </w:tc>
      </w:tr>
      <w:tr w:rsidR="00784B4B" w:rsidRPr="00E467D1" w14:paraId="1D24A21A" w14:textId="77777777" w:rsidTr="008A016E">
        <w:tc>
          <w:tcPr>
            <w:tcW w:w="9535" w:type="dxa"/>
            <w:tcBorders>
              <w:top w:val="single" w:sz="4" w:space="0" w:color="auto"/>
              <w:left w:val="single" w:sz="4" w:space="0" w:color="auto"/>
              <w:bottom w:val="single" w:sz="4" w:space="0" w:color="auto"/>
              <w:right w:val="single" w:sz="4" w:space="0" w:color="auto"/>
            </w:tcBorders>
          </w:tcPr>
          <w:p w14:paraId="71099EF6" w14:textId="77777777" w:rsidR="00784B4B" w:rsidRPr="00261B0A" w:rsidRDefault="00784B4B" w:rsidP="008A016E">
            <w:pPr>
              <w:jc w:val="both"/>
              <w:rPr>
                <w:szCs w:val="24"/>
                <w:lang w:eastAsia="lt-LT"/>
              </w:rPr>
            </w:pPr>
            <w:r>
              <w:rPr>
                <w:sz w:val="22"/>
                <w:szCs w:val="22"/>
                <w:lang w:eastAsia="lt-LT"/>
              </w:rPr>
              <w:t>9.3.</w:t>
            </w:r>
            <w:r w:rsidRPr="008B2D04">
              <w:rPr>
                <w:szCs w:val="24"/>
              </w:rPr>
              <w:t xml:space="preserve"> Numatytų veiklų įgyvendinimui </w:t>
            </w:r>
            <w:r w:rsidRPr="008B2D04">
              <w:rPr>
                <w:bCs/>
                <w:szCs w:val="24"/>
              </w:rPr>
              <w:t>nutrauktas ar sumažintas finansavimas</w:t>
            </w:r>
            <w:r>
              <w:rPr>
                <w:bCs/>
                <w:szCs w:val="24"/>
              </w:rPr>
              <w:t>.</w:t>
            </w:r>
          </w:p>
        </w:tc>
        <w:tc>
          <w:tcPr>
            <w:tcW w:w="9451" w:type="dxa"/>
            <w:vMerge/>
            <w:tcBorders>
              <w:left w:val="single" w:sz="4" w:space="0" w:color="auto"/>
              <w:bottom w:val="single" w:sz="4" w:space="0" w:color="auto"/>
              <w:right w:val="single" w:sz="4" w:space="0" w:color="auto"/>
            </w:tcBorders>
            <w:hideMark/>
          </w:tcPr>
          <w:p w14:paraId="1924357C" w14:textId="77777777" w:rsidR="00784B4B" w:rsidRPr="00E467D1" w:rsidRDefault="00784B4B" w:rsidP="008A016E">
            <w:pPr>
              <w:spacing w:line="256" w:lineRule="auto"/>
              <w:jc w:val="both"/>
              <w:rPr>
                <w:szCs w:val="24"/>
                <w:lang w:eastAsia="lt-LT"/>
              </w:rPr>
            </w:pPr>
          </w:p>
        </w:tc>
      </w:tr>
    </w:tbl>
    <w:p w14:paraId="216B80EF" w14:textId="77777777" w:rsidR="002976F4" w:rsidRPr="00E467D1" w:rsidRDefault="002976F4" w:rsidP="00784B4B">
      <w:pPr>
        <w:rPr>
          <w:b/>
          <w:szCs w:val="24"/>
          <w:lang w:eastAsia="lt-LT"/>
        </w:rPr>
      </w:pPr>
    </w:p>
    <w:p w14:paraId="343E2139" w14:textId="77777777" w:rsidR="00267EF5" w:rsidRPr="00E467D1" w:rsidRDefault="00772783" w:rsidP="00772783">
      <w:pPr>
        <w:jc w:val="center"/>
        <w:rPr>
          <w:b/>
          <w:szCs w:val="24"/>
          <w:lang w:eastAsia="lt-LT"/>
        </w:rPr>
      </w:pPr>
      <w:r w:rsidRPr="00E467D1">
        <w:rPr>
          <w:b/>
          <w:szCs w:val="24"/>
          <w:lang w:eastAsia="lt-LT"/>
        </w:rPr>
        <w:t>VI SKYRIUS</w:t>
      </w:r>
    </w:p>
    <w:p w14:paraId="4E8D5DB9" w14:textId="093AA819" w:rsidR="00772783" w:rsidRDefault="00772783" w:rsidP="00772783">
      <w:pPr>
        <w:jc w:val="center"/>
        <w:rPr>
          <w:b/>
          <w:szCs w:val="24"/>
          <w:lang w:eastAsia="lt-LT"/>
        </w:rPr>
      </w:pPr>
      <w:r w:rsidRPr="00E467D1">
        <w:rPr>
          <w:b/>
          <w:szCs w:val="24"/>
          <w:lang w:eastAsia="lt-LT"/>
        </w:rPr>
        <w:t>VERTINIMO PAGRINDIMAS IR SIŪLYMAI</w:t>
      </w:r>
    </w:p>
    <w:p w14:paraId="2A4F7085" w14:textId="77777777" w:rsidR="0079540A" w:rsidRPr="00E467D1" w:rsidRDefault="0079540A" w:rsidP="00772783">
      <w:pPr>
        <w:jc w:val="center"/>
        <w:rPr>
          <w:b/>
          <w:szCs w:val="24"/>
          <w:lang w:eastAsia="lt-LT"/>
        </w:rPr>
      </w:pPr>
    </w:p>
    <w:p w14:paraId="20517021" w14:textId="77777777" w:rsidR="0032431F" w:rsidRDefault="00035D53" w:rsidP="0032431F">
      <w:pPr>
        <w:tabs>
          <w:tab w:val="right" w:leader="underscore" w:pos="9071"/>
        </w:tabs>
        <w:overflowPunct w:val="0"/>
        <w:autoSpaceDE w:val="0"/>
        <w:autoSpaceDN w:val="0"/>
        <w:adjustRightInd w:val="0"/>
        <w:jc w:val="both"/>
        <w:textAlignment w:val="baseline"/>
        <w:rPr>
          <w:color w:val="000000"/>
          <w:szCs w:val="24"/>
        </w:rPr>
      </w:pPr>
      <w:r w:rsidRPr="00E66871">
        <w:rPr>
          <w:b/>
          <w:szCs w:val="24"/>
          <w:lang w:eastAsia="lt-LT"/>
        </w:rPr>
        <w:t>10. Įvertinimas, jo pagrindimas ir siūlymai:</w:t>
      </w:r>
      <w:r w:rsidRPr="00E66871">
        <w:rPr>
          <w:szCs w:val="24"/>
          <w:lang w:eastAsia="lt-LT"/>
        </w:rPr>
        <w:t xml:space="preserve"> </w:t>
      </w:r>
      <w:r w:rsidR="0032431F">
        <w:rPr>
          <w:szCs w:val="24"/>
          <w:lang w:eastAsia="lt-LT"/>
        </w:rPr>
        <w:t xml:space="preserve">Gimnazijos taryba susipažino ir apsvarstė gimnazijos direktoriaus </w:t>
      </w:r>
      <w:r w:rsidR="0032431F" w:rsidRPr="00D66C6B">
        <w:rPr>
          <w:highlight w:val="black"/>
        </w:rPr>
        <w:t>Gintauto Misiukevičiaus</w:t>
      </w:r>
      <w:r w:rsidR="0032431F">
        <w:rPr>
          <w:szCs w:val="24"/>
          <w:lang w:eastAsia="lt-LT"/>
        </w:rPr>
        <w:t xml:space="preserve"> 2022 metų veiklos ataskaitą. Gimnazijos tarybos 2023-02-07 protokolo Nr.V4-1 nutarimu gimnazijos direktoriaus </w:t>
      </w:r>
      <w:r w:rsidR="0032431F" w:rsidRPr="00D66C6B">
        <w:rPr>
          <w:szCs w:val="24"/>
          <w:highlight w:val="black"/>
          <w:lang w:eastAsia="lt-LT"/>
        </w:rPr>
        <w:t>Gintauto Misiukevičiaus</w:t>
      </w:r>
      <w:r w:rsidR="0032431F">
        <w:rPr>
          <w:szCs w:val="24"/>
          <w:lang w:eastAsia="lt-LT"/>
        </w:rPr>
        <w:t xml:space="preserve"> Metų veiklos ataskaitos užduotys iš esmės įvykdytos, pasiektus rezultatus vertiname Gerai.</w:t>
      </w:r>
    </w:p>
    <w:p w14:paraId="6F47675F" w14:textId="77777777" w:rsidR="00035D53" w:rsidRDefault="00035D53" w:rsidP="00035D53">
      <w:pPr>
        <w:tabs>
          <w:tab w:val="right" w:leader="underscore" w:pos="9071"/>
        </w:tabs>
        <w:overflowPunct w:val="0"/>
        <w:jc w:val="both"/>
        <w:textAlignment w:val="baseline"/>
        <w:rPr>
          <w:szCs w:val="24"/>
          <w:lang w:eastAsia="lt-LT"/>
        </w:rPr>
      </w:pPr>
    </w:p>
    <w:p w14:paraId="215588FF" w14:textId="3F03369E" w:rsidR="0032431F" w:rsidRDefault="0032431F" w:rsidP="00D66C6B">
      <w:pPr>
        <w:rPr>
          <w:lang w:eastAsia="lt-LT"/>
        </w:rPr>
      </w:pPr>
    </w:p>
    <w:p w14:paraId="69755E40" w14:textId="77777777" w:rsidR="00035D53" w:rsidRPr="00E66871" w:rsidRDefault="00A31FAA" w:rsidP="00A31FAA">
      <w:pPr>
        <w:tabs>
          <w:tab w:val="left" w:pos="4253"/>
          <w:tab w:val="left" w:pos="6946"/>
        </w:tabs>
        <w:rPr>
          <w:szCs w:val="24"/>
          <w:lang w:eastAsia="lt-LT"/>
        </w:rPr>
      </w:pPr>
      <w:r>
        <w:rPr>
          <w:szCs w:val="24"/>
          <w:lang w:eastAsia="lt-LT"/>
        </w:rPr>
        <w:t>Gimnazijos tarybos pirmininkas</w:t>
      </w:r>
      <w:r w:rsidR="00035D53">
        <w:rPr>
          <w:szCs w:val="24"/>
          <w:lang w:eastAsia="lt-LT"/>
        </w:rPr>
        <w:t xml:space="preserve">            </w:t>
      </w:r>
      <w:r w:rsidR="00997B7B">
        <w:rPr>
          <w:szCs w:val="24"/>
          <w:lang w:eastAsia="lt-LT"/>
        </w:rPr>
        <w:t xml:space="preserve">                                  </w:t>
      </w:r>
      <w:r w:rsidR="00035D53">
        <w:rPr>
          <w:szCs w:val="24"/>
          <w:lang w:eastAsia="lt-LT"/>
        </w:rPr>
        <w:t xml:space="preserve"> </w:t>
      </w:r>
      <w:r w:rsidR="00997B7B">
        <w:rPr>
          <w:szCs w:val="24"/>
          <w:lang w:eastAsia="lt-LT"/>
        </w:rPr>
        <w:t xml:space="preserve">      </w:t>
      </w:r>
      <w:r w:rsidR="0032431F" w:rsidRPr="00D66C6B">
        <w:rPr>
          <w:szCs w:val="24"/>
          <w:highlight w:val="black"/>
          <w:lang w:eastAsia="lt-LT"/>
        </w:rPr>
        <w:t xml:space="preserve">Rita </w:t>
      </w:r>
      <w:proofErr w:type="spellStart"/>
      <w:r w:rsidR="0032431F" w:rsidRPr="00D66C6B">
        <w:rPr>
          <w:szCs w:val="24"/>
          <w:highlight w:val="black"/>
          <w:lang w:eastAsia="lt-LT"/>
        </w:rPr>
        <w:t>Bezubenko</w:t>
      </w:r>
      <w:proofErr w:type="spellEnd"/>
      <w:r w:rsidR="0032431F">
        <w:rPr>
          <w:szCs w:val="24"/>
          <w:lang w:eastAsia="lt-LT"/>
        </w:rPr>
        <w:t xml:space="preserve"> </w:t>
      </w:r>
      <w:r w:rsidR="00997B7B">
        <w:rPr>
          <w:szCs w:val="24"/>
          <w:lang w:eastAsia="lt-LT"/>
        </w:rPr>
        <w:t xml:space="preserve">      </w:t>
      </w:r>
      <w:r w:rsidR="0032431F">
        <w:rPr>
          <w:szCs w:val="24"/>
          <w:lang w:eastAsia="lt-LT"/>
        </w:rPr>
        <w:t>2023-02-07</w:t>
      </w:r>
    </w:p>
    <w:p w14:paraId="56AD9F41" w14:textId="77777777" w:rsidR="00035D53" w:rsidRPr="00E66871" w:rsidRDefault="00035D53" w:rsidP="00035D53">
      <w:pPr>
        <w:tabs>
          <w:tab w:val="left" w:pos="4536"/>
          <w:tab w:val="left" w:pos="7230"/>
        </w:tabs>
        <w:jc w:val="both"/>
        <w:rPr>
          <w:color w:val="000000"/>
          <w:szCs w:val="24"/>
          <w:lang w:eastAsia="lt-LT"/>
        </w:rPr>
      </w:pPr>
      <w:r w:rsidRPr="00E66871">
        <w:rPr>
          <w:szCs w:val="24"/>
          <w:lang w:eastAsia="lt-LT"/>
        </w:rPr>
        <w:t>(</w:t>
      </w:r>
      <w:r w:rsidRPr="00E66871">
        <w:rPr>
          <w:color w:val="000000"/>
          <w:szCs w:val="24"/>
          <w:lang w:eastAsia="lt-LT"/>
        </w:rPr>
        <w:t xml:space="preserve">mokykloje – </w:t>
      </w:r>
      <w:r>
        <w:rPr>
          <w:color w:val="000000"/>
          <w:szCs w:val="24"/>
          <w:lang w:eastAsia="lt-LT"/>
        </w:rPr>
        <w:t xml:space="preserve">mokyklos tarybos                    </w:t>
      </w:r>
      <w:r w:rsidR="00997B7B">
        <w:rPr>
          <w:szCs w:val="24"/>
          <w:lang w:eastAsia="lt-LT"/>
        </w:rPr>
        <w:t xml:space="preserve">     </w:t>
      </w:r>
      <w:r w:rsidRPr="00E66871">
        <w:rPr>
          <w:szCs w:val="24"/>
          <w:lang w:eastAsia="lt-LT"/>
        </w:rPr>
        <w:t xml:space="preserve">   </w:t>
      </w:r>
      <w:r>
        <w:rPr>
          <w:szCs w:val="24"/>
          <w:lang w:eastAsia="lt-LT"/>
        </w:rPr>
        <w:t xml:space="preserve">                     </w:t>
      </w:r>
      <w:r w:rsidR="00997B7B">
        <w:rPr>
          <w:szCs w:val="24"/>
          <w:lang w:eastAsia="lt-LT"/>
        </w:rPr>
        <w:t xml:space="preserve"> </w:t>
      </w:r>
      <w:r w:rsidRPr="00E66871">
        <w:rPr>
          <w:szCs w:val="24"/>
          <w:lang w:eastAsia="lt-LT"/>
        </w:rPr>
        <w:t xml:space="preserve">     </w:t>
      </w:r>
      <w:r w:rsidR="00997B7B">
        <w:rPr>
          <w:szCs w:val="24"/>
          <w:lang w:eastAsia="lt-LT"/>
        </w:rPr>
        <w:t xml:space="preserve">                 </w:t>
      </w:r>
    </w:p>
    <w:p w14:paraId="5DC370EE" w14:textId="77777777" w:rsidR="00035D53" w:rsidRPr="00E66871" w:rsidRDefault="00035D53" w:rsidP="00035D53">
      <w:pPr>
        <w:tabs>
          <w:tab w:val="left" w:pos="4536"/>
          <w:tab w:val="left" w:pos="7230"/>
        </w:tabs>
        <w:jc w:val="both"/>
        <w:rPr>
          <w:color w:val="000000"/>
          <w:szCs w:val="24"/>
          <w:lang w:eastAsia="lt-LT"/>
        </w:rPr>
      </w:pPr>
      <w:r w:rsidRPr="00E66871">
        <w:rPr>
          <w:color w:val="000000"/>
          <w:szCs w:val="24"/>
          <w:lang w:eastAsia="lt-LT"/>
        </w:rPr>
        <w:t xml:space="preserve">įgaliotas asmuo, švietimo pagalbos įstaigoje – </w:t>
      </w:r>
      <w:r w:rsidR="00997B7B">
        <w:rPr>
          <w:color w:val="000000"/>
          <w:szCs w:val="24"/>
          <w:lang w:eastAsia="lt-LT"/>
        </w:rPr>
        <w:t xml:space="preserve">                                            </w:t>
      </w:r>
    </w:p>
    <w:p w14:paraId="2DD03F04" w14:textId="77777777" w:rsidR="00035D53" w:rsidRPr="00E66871" w:rsidRDefault="00035D53" w:rsidP="00035D53">
      <w:pPr>
        <w:tabs>
          <w:tab w:val="left" w:pos="4536"/>
          <w:tab w:val="left" w:pos="7230"/>
        </w:tabs>
        <w:jc w:val="both"/>
        <w:rPr>
          <w:color w:val="000000"/>
          <w:szCs w:val="24"/>
          <w:lang w:eastAsia="lt-LT"/>
        </w:rPr>
      </w:pPr>
      <w:r w:rsidRPr="00E66871">
        <w:rPr>
          <w:color w:val="000000"/>
          <w:szCs w:val="24"/>
          <w:lang w:eastAsia="lt-LT"/>
        </w:rPr>
        <w:t xml:space="preserve">savivaldos institucijos įgaliotas asmuo / </w:t>
      </w:r>
      <w:r w:rsidR="00997B7B">
        <w:rPr>
          <w:color w:val="000000"/>
          <w:szCs w:val="24"/>
          <w:lang w:eastAsia="lt-LT"/>
        </w:rPr>
        <w:t xml:space="preserve">                                                     </w:t>
      </w:r>
    </w:p>
    <w:p w14:paraId="290E4D27" w14:textId="77777777" w:rsidR="00035D53" w:rsidRPr="00E66871" w:rsidRDefault="00035D53" w:rsidP="00035D53">
      <w:pPr>
        <w:tabs>
          <w:tab w:val="left" w:pos="4536"/>
          <w:tab w:val="left" w:pos="7230"/>
        </w:tabs>
        <w:jc w:val="both"/>
        <w:rPr>
          <w:szCs w:val="24"/>
          <w:lang w:eastAsia="lt-LT"/>
        </w:rPr>
      </w:pPr>
      <w:r w:rsidRPr="00E66871">
        <w:rPr>
          <w:color w:val="000000"/>
          <w:szCs w:val="24"/>
          <w:lang w:eastAsia="lt-LT"/>
        </w:rPr>
        <w:t>darbuotojų atstovavimą įgyvendinantis asmuo)</w:t>
      </w:r>
    </w:p>
    <w:p w14:paraId="24B29CB3" w14:textId="77777777" w:rsidR="00035D53" w:rsidRDefault="00035D53" w:rsidP="00035D53">
      <w:pPr>
        <w:jc w:val="both"/>
        <w:rPr>
          <w:szCs w:val="24"/>
          <w:lang w:eastAsia="lt-LT"/>
        </w:rPr>
      </w:pPr>
    </w:p>
    <w:p w14:paraId="5A91791A" w14:textId="3C8A9A5D" w:rsidR="00C66AE9" w:rsidRDefault="00C66AE9" w:rsidP="00C66AE9">
      <w:pPr>
        <w:tabs>
          <w:tab w:val="left" w:pos="14656"/>
        </w:tabs>
        <w:jc w:val="both"/>
        <w:rPr>
          <w:szCs w:val="24"/>
          <w:lang w:eastAsia="lt-LT"/>
        </w:rPr>
      </w:pPr>
      <w:r>
        <w:rPr>
          <w:b/>
          <w:szCs w:val="24"/>
          <w:lang w:eastAsia="lt-LT"/>
        </w:rPr>
        <w:lastRenderedPageBreak/>
        <w:t>11. Įvertinimas, jo pagrindimas ir siūlymai:</w:t>
      </w:r>
      <w:r>
        <w:rPr>
          <w:szCs w:val="24"/>
          <w:lang w:eastAsia="lt-LT"/>
        </w:rPr>
        <w:t xml:space="preserve"> Klaipėdos Eduardo Balsio menų gimnazijos  direktorius </w:t>
      </w:r>
      <w:r w:rsidRPr="007F5AB0">
        <w:rPr>
          <w:szCs w:val="24"/>
          <w:highlight w:val="black"/>
          <w:lang w:eastAsia="lt-LT"/>
        </w:rPr>
        <w:t>Gintautas Misiukevičius</w:t>
      </w:r>
      <w:r>
        <w:rPr>
          <w:szCs w:val="24"/>
          <w:lang w:eastAsia="lt-LT"/>
        </w:rPr>
        <w:t xml:space="preserve">   įvykdė nustatytas užduotis  2022 metams. </w:t>
      </w:r>
      <w:r w:rsidRPr="2367C589">
        <w:rPr>
          <w:rFonts w:asciiTheme="majorBidi" w:hAnsiTheme="majorBidi" w:cstheme="majorBidi"/>
          <w:szCs w:val="24"/>
        </w:rPr>
        <w:t>Gebėjimai atlikti pareigybės aprašyme nustatytas funkcijas vertinam</w:t>
      </w:r>
      <w:r>
        <w:rPr>
          <w:rFonts w:asciiTheme="majorBidi" w:hAnsiTheme="majorBidi" w:cstheme="majorBidi"/>
          <w:szCs w:val="24"/>
        </w:rPr>
        <w:t>i labai gerai.</w:t>
      </w:r>
      <w:r>
        <w:rPr>
          <w:szCs w:val="24"/>
          <w:lang w:eastAsia="lt-LT"/>
        </w:rPr>
        <w:t xml:space="preserve"> Atsižvelgiant į Klaipėdos Eduardo Balsio menų  gimnazijos  strateginio plano ir metinės veiklos plano įgyvendinimo rezultatus ir Gimnazijos tarybos direktoriaus veiklos vertinimą, Klaipėdos Eduardo Balsio menų  gimnazijos direktoriaus </w:t>
      </w:r>
      <w:r w:rsidRPr="007F5AB0">
        <w:rPr>
          <w:szCs w:val="24"/>
          <w:highlight w:val="black"/>
          <w:lang w:eastAsia="lt-LT"/>
        </w:rPr>
        <w:t>Gintauto Misiukevičiaus</w:t>
      </w:r>
      <w:r>
        <w:rPr>
          <w:szCs w:val="24"/>
          <w:lang w:eastAsia="lt-LT"/>
        </w:rPr>
        <w:t xml:space="preserve">   2022 metų veikla vertinama </w:t>
      </w:r>
      <w:r>
        <w:rPr>
          <w:b/>
          <w:szCs w:val="24"/>
          <w:lang w:eastAsia="lt-LT"/>
        </w:rPr>
        <w:t xml:space="preserve"> labai gerai</w:t>
      </w:r>
      <w:r>
        <w:rPr>
          <w:szCs w:val="24"/>
          <w:lang w:eastAsia="lt-LT"/>
        </w:rPr>
        <w:t xml:space="preserve">. </w:t>
      </w:r>
      <w:r w:rsidRPr="00D66C6B">
        <w:rPr>
          <w:color w:val="201F1E"/>
          <w:szCs w:val="24"/>
          <w:highlight w:val="black"/>
          <w:bdr w:val="none" w:sz="0" w:space="0" w:color="auto" w:frame="1"/>
        </w:rPr>
        <w:t xml:space="preserve">Siūloma skirti  pastoviosios dalies </w:t>
      </w:r>
      <w:r w:rsidRPr="00D66C6B">
        <w:rPr>
          <w:b/>
          <w:bCs/>
          <w:color w:val="201F1E"/>
          <w:szCs w:val="24"/>
          <w:highlight w:val="black"/>
          <w:bdr w:val="none" w:sz="0" w:space="0" w:color="auto" w:frame="1"/>
        </w:rPr>
        <w:t>30</w:t>
      </w:r>
      <w:r w:rsidRPr="00D66C6B">
        <w:rPr>
          <w:color w:val="201F1E"/>
          <w:szCs w:val="24"/>
          <w:highlight w:val="black"/>
          <w:bdr w:val="none" w:sz="0" w:space="0" w:color="auto" w:frame="1"/>
        </w:rPr>
        <w:t xml:space="preserve"> proc. kintamąją dalį.</w:t>
      </w:r>
    </w:p>
    <w:p w14:paraId="19DFC8BE" w14:textId="77777777" w:rsidR="00C66AE9" w:rsidRDefault="00C66AE9" w:rsidP="00C66AE9">
      <w:pPr>
        <w:jc w:val="both"/>
        <w:rPr>
          <w:color w:val="000000"/>
          <w:szCs w:val="24"/>
          <w:lang w:eastAsia="lt-LT"/>
        </w:rPr>
      </w:pPr>
      <w:r>
        <w:rPr>
          <w:szCs w:val="24"/>
          <w:lang w:eastAsia="lt-LT"/>
        </w:rPr>
        <w:t xml:space="preserve"> </w:t>
      </w:r>
    </w:p>
    <w:p w14:paraId="3924E2E3" w14:textId="77777777" w:rsidR="00C66AE9" w:rsidRDefault="00C66AE9" w:rsidP="00C66AE9">
      <w:pPr>
        <w:tabs>
          <w:tab w:val="right" w:leader="underscore" w:pos="9071"/>
        </w:tabs>
        <w:jc w:val="both"/>
        <w:rPr>
          <w:szCs w:val="24"/>
          <w:lang w:eastAsia="lt-LT"/>
        </w:rPr>
      </w:pPr>
    </w:p>
    <w:p w14:paraId="17E5ED3D" w14:textId="77777777" w:rsidR="00C66AE9" w:rsidRDefault="00C66AE9" w:rsidP="00C66AE9">
      <w:pPr>
        <w:tabs>
          <w:tab w:val="left" w:pos="4253"/>
          <w:tab w:val="left" w:pos="6946"/>
        </w:tabs>
        <w:jc w:val="both"/>
        <w:rPr>
          <w:szCs w:val="24"/>
          <w:lang w:eastAsia="lt-LT"/>
        </w:rPr>
      </w:pPr>
      <w:r>
        <w:rPr>
          <w:szCs w:val="24"/>
          <w:lang w:eastAsia="lt-LT"/>
        </w:rPr>
        <w:t xml:space="preserve">Švietimo, mokslo ir sporto viceministras                                                              </w:t>
      </w:r>
      <w:r w:rsidRPr="008B602B">
        <w:rPr>
          <w:szCs w:val="24"/>
          <w:highlight w:val="black"/>
          <w:lang w:eastAsia="lt-LT"/>
        </w:rPr>
        <w:t>Ramūnas Skaudžius</w:t>
      </w:r>
      <w:r>
        <w:rPr>
          <w:szCs w:val="24"/>
          <w:lang w:eastAsia="lt-LT"/>
        </w:rPr>
        <w:t xml:space="preserve">   </w:t>
      </w:r>
    </w:p>
    <w:p w14:paraId="5720EB57" w14:textId="24D84543" w:rsidR="00C66AE9" w:rsidRDefault="00C66AE9" w:rsidP="00C66AE9">
      <w:pPr>
        <w:tabs>
          <w:tab w:val="left" w:pos="4253"/>
          <w:tab w:val="left" w:pos="6946"/>
        </w:tabs>
        <w:jc w:val="both"/>
        <w:rPr>
          <w:szCs w:val="24"/>
          <w:lang w:eastAsia="lt-LT"/>
        </w:rPr>
      </w:pPr>
      <w:r>
        <w:rPr>
          <w:szCs w:val="24"/>
          <w:lang w:eastAsia="lt-LT"/>
        </w:rPr>
        <w:t xml:space="preserve">                          </w:t>
      </w:r>
    </w:p>
    <w:p w14:paraId="24F15062" w14:textId="77777777" w:rsidR="00C66AE9" w:rsidRDefault="00C66AE9" w:rsidP="00C66AE9">
      <w:pPr>
        <w:tabs>
          <w:tab w:val="left" w:pos="6237"/>
          <w:tab w:val="right" w:pos="8306"/>
        </w:tabs>
        <w:rPr>
          <w:color w:val="000000"/>
          <w:szCs w:val="24"/>
        </w:rPr>
      </w:pPr>
    </w:p>
    <w:p w14:paraId="58A58908" w14:textId="3AA12DBA" w:rsidR="00C66AE9" w:rsidRDefault="00C66AE9" w:rsidP="00C66AE9">
      <w:pPr>
        <w:tabs>
          <w:tab w:val="left" w:pos="6237"/>
          <w:tab w:val="right" w:pos="8306"/>
        </w:tabs>
        <w:rPr>
          <w:color w:val="000000"/>
          <w:szCs w:val="24"/>
        </w:rPr>
      </w:pPr>
      <w:r>
        <w:rPr>
          <w:b/>
          <w:color w:val="000000"/>
          <w:szCs w:val="24"/>
        </w:rPr>
        <w:t>Galutinis metų veiklos ataskaitos įvertinimas:</w:t>
      </w:r>
      <w:r>
        <w:rPr>
          <w:color w:val="000000"/>
          <w:szCs w:val="24"/>
        </w:rPr>
        <w:t xml:space="preserve"> </w:t>
      </w:r>
      <w:r>
        <w:rPr>
          <w:szCs w:val="24"/>
          <w:lang w:eastAsia="lt-LT"/>
        </w:rPr>
        <w:t xml:space="preserve">Klaipėdos Eduardo Balsio menų  gimnazijos direktoriaus </w:t>
      </w:r>
      <w:r w:rsidRPr="00D67CE0">
        <w:rPr>
          <w:szCs w:val="24"/>
          <w:highlight w:val="black"/>
          <w:lang w:eastAsia="lt-LT"/>
        </w:rPr>
        <w:t>Gintauto Misiukevičiaus</w:t>
      </w:r>
      <w:r>
        <w:rPr>
          <w:szCs w:val="24"/>
          <w:lang w:eastAsia="lt-LT"/>
        </w:rPr>
        <w:t xml:space="preserve">   2022 metų veikla vertinama </w:t>
      </w:r>
      <w:r>
        <w:rPr>
          <w:b/>
          <w:szCs w:val="24"/>
          <w:lang w:eastAsia="lt-LT"/>
        </w:rPr>
        <w:t xml:space="preserve"> labai gerai</w:t>
      </w:r>
      <w:r>
        <w:rPr>
          <w:szCs w:val="24"/>
          <w:lang w:eastAsia="lt-LT"/>
        </w:rPr>
        <w:t xml:space="preserve">. </w:t>
      </w:r>
      <w:r>
        <w:rPr>
          <w:color w:val="000000"/>
          <w:szCs w:val="24"/>
        </w:rPr>
        <w:t xml:space="preserve"> </w:t>
      </w:r>
    </w:p>
    <w:p w14:paraId="6186D20B" w14:textId="77777777" w:rsidR="00C66AE9" w:rsidRDefault="00C66AE9" w:rsidP="00C66AE9">
      <w:pPr>
        <w:tabs>
          <w:tab w:val="left" w:pos="1276"/>
          <w:tab w:val="left" w:pos="5954"/>
          <w:tab w:val="left" w:pos="8364"/>
        </w:tabs>
        <w:jc w:val="both"/>
        <w:rPr>
          <w:szCs w:val="24"/>
          <w:lang w:eastAsia="lt-LT"/>
        </w:rPr>
      </w:pPr>
    </w:p>
    <w:p w14:paraId="0C34DD8B" w14:textId="77777777" w:rsidR="00C66AE9" w:rsidRDefault="00C66AE9" w:rsidP="00C66AE9">
      <w:pPr>
        <w:tabs>
          <w:tab w:val="left" w:pos="1276"/>
          <w:tab w:val="left" w:pos="5954"/>
          <w:tab w:val="left" w:pos="8364"/>
        </w:tabs>
        <w:jc w:val="both"/>
        <w:rPr>
          <w:szCs w:val="24"/>
          <w:lang w:eastAsia="lt-LT"/>
        </w:rPr>
      </w:pPr>
    </w:p>
    <w:p w14:paraId="6323E666" w14:textId="77777777" w:rsidR="00C66AE9" w:rsidRDefault="00C66AE9" w:rsidP="00C66AE9">
      <w:pPr>
        <w:tabs>
          <w:tab w:val="left" w:pos="1276"/>
          <w:tab w:val="left" w:pos="5954"/>
          <w:tab w:val="left" w:pos="8364"/>
        </w:tabs>
        <w:jc w:val="both"/>
        <w:rPr>
          <w:szCs w:val="24"/>
          <w:lang w:eastAsia="lt-LT"/>
        </w:rPr>
      </w:pPr>
      <w:r>
        <w:rPr>
          <w:szCs w:val="24"/>
          <w:lang w:eastAsia="lt-LT"/>
        </w:rPr>
        <w:t>Susipažinau.</w:t>
      </w:r>
    </w:p>
    <w:p w14:paraId="734ACD24" w14:textId="77777777" w:rsidR="00C66AE9" w:rsidRDefault="00C66AE9" w:rsidP="00C66AE9">
      <w:pPr>
        <w:tabs>
          <w:tab w:val="left" w:pos="4253"/>
          <w:tab w:val="left" w:pos="6946"/>
        </w:tabs>
        <w:jc w:val="both"/>
        <w:rPr>
          <w:szCs w:val="24"/>
          <w:lang w:eastAsia="lt-LT"/>
        </w:rPr>
      </w:pPr>
      <w:r>
        <w:rPr>
          <w:szCs w:val="24"/>
          <w:lang w:eastAsia="lt-LT"/>
        </w:rPr>
        <w:t xml:space="preserve">Klaipėdos Eduardo Balsio menų  gimnazijos direktoriaus                                  </w:t>
      </w:r>
      <w:r w:rsidRPr="00D67CE0">
        <w:rPr>
          <w:szCs w:val="24"/>
          <w:highlight w:val="black"/>
          <w:lang w:eastAsia="lt-LT"/>
        </w:rPr>
        <w:t>Gintautas Misiukevičius</w:t>
      </w:r>
    </w:p>
    <w:p w14:paraId="17ACC21C" w14:textId="77777777" w:rsidR="00C66AE9" w:rsidRDefault="00C66AE9" w:rsidP="00C66AE9">
      <w:pPr>
        <w:tabs>
          <w:tab w:val="left" w:pos="4536"/>
          <w:tab w:val="left" w:pos="7230"/>
        </w:tabs>
        <w:jc w:val="both"/>
        <w:rPr>
          <w:szCs w:val="24"/>
          <w:lang w:eastAsia="lt-LT"/>
        </w:rPr>
      </w:pPr>
    </w:p>
    <w:p w14:paraId="29B48111" w14:textId="77777777" w:rsidR="00772783" w:rsidRPr="00E467D1" w:rsidRDefault="00772783" w:rsidP="00772783">
      <w:pPr>
        <w:jc w:val="center"/>
        <w:rPr>
          <w:szCs w:val="24"/>
          <w:lang w:eastAsia="lt-LT"/>
        </w:rPr>
      </w:pPr>
    </w:p>
    <w:sectPr w:rsidR="00772783" w:rsidRPr="00E467D1" w:rsidSect="00A60D51">
      <w:headerReference w:type="default" r:id="rId30"/>
      <w:pgSz w:w="11906" w:h="16838"/>
      <w:pgMar w:top="0" w:right="567" w:bottom="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6778A" w14:textId="77777777" w:rsidR="001E5505" w:rsidRDefault="001E5505" w:rsidP="004A5085">
      <w:r>
        <w:separator/>
      </w:r>
    </w:p>
  </w:endnote>
  <w:endnote w:type="continuationSeparator" w:id="0">
    <w:p w14:paraId="63F4536C" w14:textId="77777777" w:rsidR="001E5505" w:rsidRDefault="001E5505" w:rsidP="004A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8BA83" w14:textId="77777777" w:rsidR="001E5505" w:rsidRDefault="001E5505" w:rsidP="004A5085">
      <w:r>
        <w:separator/>
      </w:r>
    </w:p>
  </w:footnote>
  <w:footnote w:type="continuationSeparator" w:id="0">
    <w:p w14:paraId="57294A2F" w14:textId="77777777" w:rsidR="001E5505" w:rsidRDefault="001E5505" w:rsidP="004A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30111"/>
      <w:docPartObj>
        <w:docPartGallery w:val="Page Numbers (Top of Page)"/>
        <w:docPartUnique/>
      </w:docPartObj>
    </w:sdtPr>
    <w:sdtEndPr/>
    <w:sdtContent>
      <w:p w14:paraId="719D3A64" w14:textId="335DEDFB" w:rsidR="00A60D51" w:rsidRDefault="00A60D51">
        <w:pPr>
          <w:pStyle w:val="Antrats"/>
          <w:jc w:val="center"/>
        </w:pPr>
        <w:r>
          <w:fldChar w:fldCharType="begin"/>
        </w:r>
        <w:r>
          <w:instrText>PAGE   \* MERGEFORMAT</w:instrText>
        </w:r>
        <w:r>
          <w:fldChar w:fldCharType="separate"/>
        </w:r>
        <w:r w:rsidR="008B602B">
          <w:rPr>
            <w:noProof/>
          </w:rPr>
          <w:t>15</w:t>
        </w:r>
        <w:r>
          <w:fldChar w:fldCharType="end"/>
        </w:r>
      </w:p>
    </w:sdtContent>
  </w:sdt>
  <w:p w14:paraId="37D60FCE" w14:textId="77777777" w:rsidR="004A5085" w:rsidRDefault="004A50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1199"/>
    <w:multiLevelType w:val="hybridMultilevel"/>
    <w:tmpl w:val="7DA21EAE"/>
    <w:lvl w:ilvl="0" w:tplc="0427000D">
      <w:start w:val="1"/>
      <w:numFmt w:val="bullet"/>
      <w:lvlText w:val=""/>
      <w:lvlJc w:val="left"/>
      <w:pPr>
        <w:ind w:left="1725" w:hanging="360"/>
      </w:pPr>
      <w:rPr>
        <w:rFonts w:ascii="Wingdings" w:hAnsi="Wingdings" w:hint="default"/>
      </w:rPr>
    </w:lvl>
    <w:lvl w:ilvl="1" w:tplc="04270003" w:tentative="1">
      <w:start w:val="1"/>
      <w:numFmt w:val="bullet"/>
      <w:lvlText w:val="o"/>
      <w:lvlJc w:val="left"/>
      <w:pPr>
        <w:ind w:left="2445" w:hanging="360"/>
      </w:pPr>
      <w:rPr>
        <w:rFonts w:ascii="Courier New" w:hAnsi="Courier New" w:cs="Courier New" w:hint="default"/>
      </w:rPr>
    </w:lvl>
    <w:lvl w:ilvl="2" w:tplc="04270005" w:tentative="1">
      <w:start w:val="1"/>
      <w:numFmt w:val="bullet"/>
      <w:lvlText w:val=""/>
      <w:lvlJc w:val="left"/>
      <w:pPr>
        <w:ind w:left="3165" w:hanging="360"/>
      </w:pPr>
      <w:rPr>
        <w:rFonts w:ascii="Wingdings" w:hAnsi="Wingdings" w:hint="default"/>
      </w:rPr>
    </w:lvl>
    <w:lvl w:ilvl="3" w:tplc="04270001" w:tentative="1">
      <w:start w:val="1"/>
      <w:numFmt w:val="bullet"/>
      <w:lvlText w:val=""/>
      <w:lvlJc w:val="left"/>
      <w:pPr>
        <w:ind w:left="3885" w:hanging="360"/>
      </w:pPr>
      <w:rPr>
        <w:rFonts w:ascii="Symbol" w:hAnsi="Symbol" w:hint="default"/>
      </w:rPr>
    </w:lvl>
    <w:lvl w:ilvl="4" w:tplc="04270003" w:tentative="1">
      <w:start w:val="1"/>
      <w:numFmt w:val="bullet"/>
      <w:lvlText w:val="o"/>
      <w:lvlJc w:val="left"/>
      <w:pPr>
        <w:ind w:left="4605" w:hanging="360"/>
      </w:pPr>
      <w:rPr>
        <w:rFonts w:ascii="Courier New" w:hAnsi="Courier New" w:cs="Courier New" w:hint="default"/>
      </w:rPr>
    </w:lvl>
    <w:lvl w:ilvl="5" w:tplc="04270005" w:tentative="1">
      <w:start w:val="1"/>
      <w:numFmt w:val="bullet"/>
      <w:lvlText w:val=""/>
      <w:lvlJc w:val="left"/>
      <w:pPr>
        <w:ind w:left="5325" w:hanging="360"/>
      </w:pPr>
      <w:rPr>
        <w:rFonts w:ascii="Wingdings" w:hAnsi="Wingdings" w:hint="default"/>
      </w:rPr>
    </w:lvl>
    <w:lvl w:ilvl="6" w:tplc="04270001" w:tentative="1">
      <w:start w:val="1"/>
      <w:numFmt w:val="bullet"/>
      <w:lvlText w:val=""/>
      <w:lvlJc w:val="left"/>
      <w:pPr>
        <w:ind w:left="6045" w:hanging="360"/>
      </w:pPr>
      <w:rPr>
        <w:rFonts w:ascii="Symbol" w:hAnsi="Symbol" w:hint="default"/>
      </w:rPr>
    </w:lvl>
    <w:lvl w:ilvl="7" w:tplc="04270003" w:tentative="1">
      <w:start w:val="1"/>
      <w:numFmt w:val="bullet"/>
      <w:lvlText w:val="o"/>
      <w:lvlJc w:val="left"/>
      <w:pPr>
        <w:ind w:left="6765" w:hanging="360"/>
      </w:pPr>
      <w:rPr>
        <w:rFonts w:ascii="Courier New" w:hAnsi="Courier New" w:cs="Courier New" w:hint="default"/>
      </w:rPr>
    </w:lvl>
    <w:lvl w:ilvl="8" w:tplc="04270005" w:tentative="1">
      <w:start w:val="1"/>
      <w:numFmt w:val="bullet"/>
      <w:lvlText w:val=""/>
      <w:lvlJc w:val="left"/>
      <w:pPr>
        <w:ind w:left="7485" w:hanging="360"/>
      </w:pPr>
      <w:rPr>
        <w:rFonts w:ascii="Wingdings" w:hAnsi="Wingdings" w:hint="default"/>
      </w:rPr>
    </w:lvl>
  </w:abstractNum>
  <w:abstractNum w:abstractNumId="1" w15:restartNumberingAfterBreak="0">
    <w:nsid w:val="3B5A2C94"/>
    <w:multiLevelType w:val="hybridMultilevel"/>
    <w:tmpl w:val="4E324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83"/>
    <w:rsid w:val="00004BD2"/>
    <w:rsid w:val="00011A4E"/>
    <w:rsid w:val="000203B1"/>
    <w:rsid w:val="0002622A"/>
    <w:rsid w:val="0002623D"/>
    <w:rsid w:val="00035D53"/>
    <w:rsid w:val="000645B5"/>
    <w:rsid w:val="000754AF"/>
    <w:rsid w:val="00080CCB"/>
    <w:rsid w:val="00092199"/>
    <w:rsid w:val="000A4E60"/>
    <w:rsid w:val="000C6096"/>
    <w:rsid w:val="000C63A4"/>
    <w:rsid w:val="000D4446"/>
    <w:rsid w:val="00106097"/>
    <w:rsid w:val="00123DA2"/>
    <w:rsid w:val="00143093"/>
    <w:rsid w:val="00153440"/>
    <w:rsid w:val="00161EF4"/>
    <w:rsid w:val="0017784F"/>
    <w:rsid w:val="00181899"/>
    <w:rsid w:val="001856C7"/>
    <w:rsid w:val="001918BA"/>
    <w:rsid w:val="001D3ECC"/>
    <w:rsid w:val="001D4EE0"/>
    <w:rsid w:val="001E5505"/>
    <w:rsid w:val="001E6435"/>
    <w:rsid w:val="00205CB3"/>
    <w:rsid w:val="00206BF6"/>
    <w:rsid w:val="00207DF1"/>
    <w:rsid w:val="00212C47"/>
    <w:rsid w:val="002435F3"/>
    <w:rsid w:val="002556AB"/>
    <w:rsid w:val="00267EF5"/>
    <w:rsid w:val="002976F4"/>
    <w:rsid w:val="002C1765"/>
    <w:rsid w:val="002C469D"/>
    <w:rsid w:val="002D1B7F"/>
    <w:rsid w:val="002F0914"/>
    <w:rsid w:val="002F78BC"/>
    <w:rsid w:val="0031077E"/>
    <w:rsid w:val="0032431F"/>
    <w:rsid w:val="003417C8"/>
    <w:rsid w:val="00373EB5"/>
    <w:rsid w:val="00392422"/>
    <w:rsid w:val="0039259B"/>
    <w:rsid w:val="003E2271"/>
    <w:rsid w:val="003E3E49"/>
    <w:rsid w:val="003E77BD"/>
    <w:rsid w:val="003F1CDE"/>
    <w:rsid w:val="00425565"/>
    <w:rsid w:val="00426A07"/>
    <w:rsid w:val="00431F73"/>
    <w:rsid w:val="00437514"/>
    <w:rsid w:val="004461AD"/>
    <w:rsid w:val="00453119"/>
    <w:rsid w:val="00470DFB"/>
    <w:rsid w:val="0048489F"/>
    <w:rsid w:val="004A0668"/>
    <w:rsid w:val="004A5085"/>
    <w:rsid w:val="004A7DE1"/>
    <w:rsid w:val="004E40D2"/>
    <w:rsid w:val="004F4D31"/>
    <w:rsid w:val="004F6D64"/>
    <w:rsid w:val="005010EC"/>
    <w:rsid w:val="0050221B"/>
    <w:rsid w:val="0050582F"/>
    <w:rsid w:val="00586C96"/>
    <w:rsid w:val="005B07D7"/>
    <w:rsid w:val="005C3E87"/>
    <w:rsid w:val="005C409D"/>
    <w:rsid w:val="005F07F0"/>
    <w:rsid w:val="005F4804"/>
    <w:rsid w:val="00600CAE"/>
    <w:rsid w:val="006070BA"/>
    <w:rsid w:val="006121DF"/>
    <w:rsid w:val="006338CC"/>
    <w:rsid w:val="00645578"/>
    <w:rsid w:val="00677DA7"/>
    <w:rsid w:val="00687E9B"/>
    <w:rsid w:val="00691009"/>
    <w:rsid w:val="006B15FD"/>
    <w:rsid w:val="006C697D"/>
    <w:rsid w:val="006D0454"/>
    <w:rsid w:val="006D1F1B"/>
    <w:rsid w:val="006D4B8D"/>
    <w:rsid w:val="006F3DDD"/>
    <w:rsid w:val="00712869"/>
    <w:rsid w:val="0072709D"/>
    <w:rsid w:val="0075188D"/>
    <w:rsid w:val="00751912"/>
    <w:rsid w:val="007564AE"/>
    <w:rsid w:val="00770FB3"/>
    <w:rsid w:val="00772783"/>
    <w:rsid w:val="00784B4B"/>
    <w:rsid w:val="0079540A"/>
    <w:rsid w:val="007B4EC6"/>
    <w:rsid w:val="007B6B0A"/>
    <w:rsid w:val="007C2672"/>
    <w:rsid w:val="007D317C"/>
    <w:rsid w:val="007D721E"/>
    <w:rsid w:val="007E0B1A"/>
    <w:rsid w:val="007E59A0"/>
    <w:rsid w:val="007F5AB0"/>
    <w:rsid w:val="00823575"/>
    <w:rsid w:val="0082359D"/>
    <w:rsid w:val="00825C4B"/>
    <w:rsid w:val="008503DF"/>
    <w:rsid w:val="0085274E"/>
    <w:rsid w:val="0085527D"/>
    <w:rsid w:val="008B602B"/>
    <w:rsid w:val="008C5B25"/>
    <w:rsid w:val="008E68F9"/>
    <w:rsid w:val="0090621A"/>
    <w:rsid w:val="009337B1"/>
    <w:rsid w:val="00935B92"/>
    <w:rsid w:val="00960F49"/>
    <w:rsid w:val="00967C6D"/>
    <w:rsid w:val="00997B7B"/>
    <w:rsid w:val="009C6908"/>
    <w:rsid w:val="009E389C"/>
    <w:rsid w:val="00A20033"/>
    <w:rsid w:val="00A20F0F"/>
    <w:rsid w:val="00A255F7"/>
    <w:rsid w:val="00A3029E"/>
    <w:rsid w:val="00A31FAA"/>
    <w:rsid w:val="00A37562"/>
    <w:rsid w:val="00A4305F"/>
    <w:rsid w:val="00A4790F"/>
    <w:rsid w:val="00A54489"/>
    <w:rsid w:val="00A606C3"/>
    <w:rsid w:val="00A60D51"/>
    <w:rsid w:val="00A95C6A"/>
    <w:rsid w:val="00AB324D"/>
    <w:rsid w:val="00B458C2"/>
    <w:rsid w:val="00B72975"/>
    <w:rsid w:val="00B72F80"/>
    <w:rsid w:val="00BA0BAD"/>
    <w:rsid w:val="00BA42EF"/>
    <w:rsid w:val="00BB05E5"/>
    <w:rsid w:val="00BC7514"/>
    <w:rsid w:val="00C5602C"/>
    <w:rsid w:val="00C66AE9"/>
    <w:rsid w:val="00C7256E"/>
    <w:rsid w:val="00C85A1B"/>
    <w:rsid w:val="00C944D5"/>
    <w:rsid w:val="00CB19EE"/>
    <w:rsid w:val="00CB5FEE"/>
    <w:rsid w:val="00CC4811"/>
    <w:rsid w:val="00CD0412"/>
    <w:rsid w:val="00CD1F07"/>
    <w:rsid w:val="00CD5CA3"/>
    <w:rsid w:val="00CE455E"/>
    <w:rsid w:val="00D1730C"/>
    <w:rsid w:val="00D234C3"/>
    <w:rsid w:val="00D260F0"/>
    <w:rsid w:val="00D46491"/>
    <w:rsid w:val="00D66C6B"/>
    <w:rsid w:val="00D67CE0"/>
    <w:rsid w:val="00D725E2"/>
    <w:rsid w:val="00D8071C"/>
    <w:rsid w:val="00D9124A"/>
    <w:rsid w:val="00D94E56"/>
    <w:rsid w:val="00D96C35"/>
    <w:rsid w:val="00DA08FF"/>
    <w:rsid w:val="00DC1D34"/>
    <w:rsid w:val="00DC4A4A"/>
    <w:rsid w:val="00DC52A1"/>
    <w:rsid w:val="00DD4A5D"/>
    <w:rsid w:val="00DD6B03"/>
    <w:rsid w:val="00DE426A"/>
    <w:rsid w:val="00DF4DAE"/>
    <w:rsid w:val="00E22A87"/>
    <w:rsid w:val="00E33921"/>
    <w:rsid w:val="00E40CAA"/>
    <w:rsid w:val="00E45DD7"/>
    <w:rsid w:val="00E467D1"/>
    <w:rsid w:val="00E55511"/>
    <w:rsid w:val="00EE3A91"/>
    <w:rsid w:val="00F118D7"/>
    <w:rsid w:val="00F166A6"/>
    <w:rsid w:val="00F26F89"/>
    <w:rsid w:val="00F40AD3"/>
    <w:rsid w:val="00F846C6"/>
    <w:rsid w:val="00FC03D5"/>
    <w:rsid w:val="00FC2EC9"/>
    <w:rsid w:val="00FC4CBD"/>
    <w:rsid w:val="00FD7014"/>
    <w:rsid w:val="00FF2F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D3101"/>
  <w15:chartTrackingRefBased/>
  <w15:docId w15:val="{2730AB2A-C20D-45E7-B0A0-AD98A5A9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7278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72783"/>
    <w:rPr>
      <w:color w:val="0563C1" w:themeColor="hyperlink"/>
      <w:u w:val="single"/>
    </w:rPr>
  </w:style>
  <w:style w:type="paragraph" w:styleId="Betarp">
    <w:name w:val="No Spacing"/>
    <w:uiPriority w:val="1"/>
    <w:qFormat/>
    <w:rsid w:val="00772783"/>
    <w:pPr>
      <w:suppressAutoHyphens/>
      <w:autoSpaceDN w:val="0"/>
      <w:spacing w:after="0" w:line="240" w:lineRule="auto"/>
    </w:pPr>
    <w:rPr>
      <w:rFonts w:ascii="Times New Roman" w:eastAsia="Times New Roman" w:hAnsi="Times New Roman" w:cs="Times New Roman"/>
      <w:sz w:val="24"/>
      <w:szCs w:val="20"/>
    </w:rPr>
  </w:style>
  <w:style w:type="paragraph" w:styleId="Sraopastraipa">
    <w:name w:val="List Paragraph"/>
    <w:basedOn w:val="prastasis"/>
    <w:qFormat/>
    <w:rsid w:val="00772783"/>
    <w:pPr>
      <w:ind w:left="720"/>
      <w:contextualSpacing/>
    </w:pPr>
  </w:style>
  <w:style w:type="paragraph" w:styleId="prastasiniatinklio">
    <w:name w:val="Normal (Web)"/>
    <w:basedOn w:val="prastasis"/>
    <w:uiPriority w:val="99"/>
    <w:unhideWhenUsed/>
    <w:rsid w:val="00373EB5"/>
    <w:pPr>
      <w:spacing w:before="100" w:beforeAutospacing="1" w:after="100" w:afterAutospacing="1"/>
    </w:pPr>
    <w:rPr>
      <w:szCs w:val="24"/>
      <w:lang w:eastAsia="lt-LT"/>
    </w:rPr>
  </w:style>
  <w:style w:type="paragraph" w:styleId="Antrats">
    <w:name w:val="header"/>
    <w:basedOn w:val="prastasis"/>
    <w:link w:val="AntratsDiagrama"/>
    <w:uiPriority w:val="99"/>
    <w:unhideWhenUsed/>
    <w:rsid w:val="004A5085"/>
    <w:pPr>
      <w:tabs>
        <w:tab w:val="center" w:pos="4819"/>
        <w:tab w:val="right" w:pos="9638"/>
      </w:tabs>
    </w:pPr>
  </w:style>
  <w:style w:type="character" w:customStyle="1" w:styleId="AntratsDiagrama">
    <w:name w:val="Antraštės Diagrama"/>
    <w:basedOn w:val="Numatytasispastraiposriftas"/>
    <w:link w:val="Antrats"/>
    <w:uiPriority w:val="99"/>
    <w:rsid w:val="004A508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A5085"/>
    <w:pPr>
      <w:tabs>
        <w:tab w:val="center" w:pos="4819"/>
        <w:tab w:val="right" w:pos="9638"/>
      </w:tabs>
    </w:pPr>
  </w:style>
  <w:style w:type="character" w:customStyle="1" w:styleId="PoratDiagrama">
    <w:name w:val="Poraštė Diagrama"/>
    <w:basedOn w:val="Numatytasispastraiposriftas"/>
    <w:link w:val="Porat"/>
    <w:uiPriority w:val="99"/>
    <w:rsid w:val="004A5085"/>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26A07"/>
    <w:rPr>
      <w:sz w:val="16"/>
      <w:szCs w:val="16"/>
    </w:rPr>
  </w:style>
  <w:style w:type="paragraph" w:styleId="Komentarotekstas">
    <w:name w:val="annotation text"/>
    <w:basedOn w:val="prastasis"/>
    <w:link w:val="KomentarotekstasDiagrama"/>
    <w:uiPriority w:val="99"/>
    <w:semiHidden/>
    <w:unhideWhenUsed/>
    <w:rsid w:val="00426A07"/>
    <w:rPr>
      <w:sz w:val="20"/>
    </w:rPr>
  </w:style>
  <w:style w:type="character" w:customStyle="1" w:styleId="KomentarotekstasDiagrama">
    <w:name w:val="Komentaro tekstas Diagrama"/>
    <w:basedOn w:val="Numatytasispastraiposriftas"/>
    <w:link w:val="Komentarotekstas"/>
    <w:uiPriority w:val="99"/>
    <w:semiHidden/>
    <w:rsid w:val="00426A0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26A07"/>
    <w:rPr>
      <w:b/>
      <w:bCs/>
    </w:rPr>
  </w:style>
  <w:style w:type="character" w:customStyle="1" w:styleId="KomentarotemaDiagrama">
    <w:name w:val="Komentaro tema Diagrama"/>
    <w:basedOn w:val="KomentarotekstasDiagrama"/>
    <w:link w:val="Komentarotema"/>
    <w:uiPriority w:val="99"/>
    <w:semiHidden/>
    <w:rsid w:val="00426A0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426A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26A07"/>
    <w:rPr>
      <w:rFonts w:ascii="Segoe UI" w:eastAsia="Times New Roman" w:hAnsi="Segoe UI" w:cs="Segoe UI"/>
      <w:sz w:val="18"/>
      <w:szCs w:val="18"/>
    </w:rPr>
  </w:style>
  <w:style w:type="character" w:styleId="Perirtashipersaitas">
    <w:name w:val="FollowedHyperlink"/>
    <w:basedOn w:val="Numatytasispastraiposriftas"/>
    <w:uiPriority w:val="99"/>
    <w:semiHidden/>
    <w:unhideWhenUsed/>
    <w:rsid w:val="008C5B25"/>
    <w:rPr>
      <w:color w:val="954F72" w:themeColor="followedHyperlink"/>
      <w:u w:val="single"/>
    </w:rPr>
  </w:style>
  <w:style w:type="table" w:styleId="Lentelstinklelis">
    <w:name w:val="Table Grid"/>
    <w:basedOn w:val="prastojilentel"/>
    <w:uiPriority w:val="59"/>
    <w:rsid w:val="002976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5709">
      <w:bodyDiv w:val="1"/>
      <w:marLeft w:val="0"/>
      <w:marRight w:val="0"/>
      <w:marTop w:val="0"/>
      <w:marBottom w:val="0"/>
      <w:divBdr>
        <w:top w:val="none" w:sz="0" w:space="0" w:color="auto"/>
        <w:left w:val="none" w:sz="0" w:space="0" w:color="auto"/>
        <w:bottom w:val="none" w:sz="0" w:space="0" w:color="auto"/>
        <w:right w:val="none" w:sz="0" w:space="0" w:color="auto"/>
      </w:divBdr>
    </w:div>
    <w:div w:id="248345988">
      <w:bodyDiv w:val="1"/>
      <w:marLeft w:val="0"/>
      <w:marRight w:val="0"/>
      <w:marTop w:val="0"/>
      <w:marBottom w:val="0"/>
      <w:divBdr>
        <w:top w:val="none" w:sz="0" w:space="0" w:color="auto"/>
        <w:left w:val="none" w:sz="0" w:space="0" w:color="auto"/>
        <w:bottom w:val="none" w:sz="0" w:space="0" w:color="auto"/>
        <w:right w:val="none" w:sz="0" w:space="0" w:color="auto"/>
      </w:divBdr>
    </w:div>
    <w:div w:id="409932178">
      <w:bodyDiv w:val="1"/>
      <w:marLeft w:val="0"/>
      <w:marRight w:val="0"/>
      <w:marTop w:val="0"/>
      <w:marBottom w:val="0"/>
      <w:divBdr>
        <w:top w:val="none" w:sz="0" w:space="0" w:color="auto"/>
        <w:left w:val="none" w:sz="0" w:space="0" w:color="auto"/>
        <w:bottom w:val="none" w:sz="0" w:space="0" w:color="auto"/>
        <w:right w:val="none" w:sz="0" w:space="0" w:color="auto"/>
      </w:divBdr>
    </w:div>
    <w:div w:id="1109351672">
      <w:bodyDiv w:val="1"/>
      <w:marLeft w:val="0"/>
      <w:marRight w:val="0"/>
      <w:marTop w:val="0"/>
      <w:marBottom w:val="0"/>
      <w:divBdr>
        <w:top w:val="none" w:sz="0" w:space="0" w:color="auto"/>
        <w:left w:val="none" w:sz="0" w:space="0" w:color="auto"/>
        <w:bottom w:val="none" w:sz="0" w:space="0" w:color="auto"/>
        <w:right w:val="none" w:sz="0" w:space="0" w:color="auto"/>
      </w:divBdr>
    </w:div>
    <w:div w:id="1306010471">
      <w:bodyDiv w:val="1"/>
      <w:marLeft w:val="0"/>
      <w:marRight w:val="0"/>
      <w:marTop w:val="0"/>
      <w:marBottom w:val="0"/>
      <w:divBdr>
        <w:top w:val="none" w:sz="0" w:space="0" w:color="auto"/>
        <w:left w:val="none" w:sz="0" w:space="0" w:color="auto"/>
        <w:bottom w:val="none" w:sz="0" w:space="0" w:color="auto"/>
        <w:right w:val="none" w:sz="0" w:space="0" w:color="auto"/>
      </w:divBdr>
    </w:div>
    <w:div w:id="1491556439">
      <w:bodyDiv w:val="1"/>
      <w:marLeft w:val="0"/>
      <w:marRight w:val="0"/>
      <w:marTop w:val="0"/>
      <w:marBottom w:val="0"/>
      <w:divBdr>
        <w:top w:val="none" w:sz="0" w:space="0" w:color="auto"/>
        <w:left w:val="none" w:sz="0" w:space="0" w:color="auto"/>
        <w:bottom w:val="none" w:sz="0" w:space="0" w:color="auto"/>
        <w:right w:val="none" w:sz="0" w:space="0" w:color="auto"/>
      </w:divBdr>
    </w:div>
    <w:div w:id="1640962191">
      <w:bodyDiv w:val="1"/>
      <w:marLeft w:val="0"/>
      <w:marRight w:val="0"/>
      <w:marTop w:val="0"/>
      <w:marBottom w:val="0"/>
      <w:divBdr>
        <w:top w:val="none" w:sz="0" w:space="0" w:color="auto"/>
        <w:left w:val="none" w:sz="0" w:space="0" w:color="auto"/>
        <w:bottom w:val="none" w:sz="0" w:space="0" w:color="auto"/>
        <w:right w:val="none" w:sz="0" w:space="0" w:color="auto"/>
      </w:divBdr>
    </w:div>
    <w:div w:id="1996059671">
      <w:bodyDiv w:val="1"/>
      <w:marLeft w:val="0"/>
      <w:marRight w:val="0"/>
      <w:marTop w:val="0"/>
      <w:marBottom w:val="0"/>
      <w:divBdr>
        <w:top w:val="none" w:sz="0" w:space="0" w:color="auto"/>
        <w:left w:val="none" w:sz="0" w:space="0" w:color="auto"/>
        <w:bottom w:val="none" w:sz="0" w:space="0" w:color="auto"/>
        <w:right w:val="none" w:sz="0" w:space="0" w:color="auto"/>
      </w:divBdr>
    </w:div>
    <w:div w:id="20259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siogimnazija-my.sharepoint.com/:w:/g/personal/gintautas_misiukevicius_balsiogimnazija_lt/EYKPF7iuE7xGsWPARiDWXmcBHgfBKDy9B1vfUPkRsEcsrg?e=NLAqSt" TargetMode="External"/><Relationship Id="rId13" Type="http://schemas.openxmlformats.org/officeDocument/2006/relationships/hyperlink" Target="https://www.balsiogimnazija.lt/" TargetMode="External"/><Relationship Id="rId18" Type="http://schemas.openxmlformats.org/officeDocument/2006/relationships/hyperlink" Target="https://www.facebook.com/people/Klaip%C4%97dos-Eduardo-Balsio-men%C5%B3-gimnazija/100063756393543/" TargetMode="External"/><Relationship Id="rId26" Type="http://schemas.openxmlformats.org/officeDocument/2006/relationships/hyperlink" Target="https://balsiogimnazija-my.sharepoint.com/:b:/g/personal/gintautas_misiukevicius_balsiogimnazija_lt/EZi12saqFVtFqcv8Fx3jWtUBWnw29sT11kYFCG2w2wXwRg?e=GY1j66" TargetMode="External"/><Relationship Id="rId3" Type="http://schemas.openxmlformats.org/officeDocument/2006/relationships/styles" Target="styles.xml"/><Relationship Id="rId21" Type="http://schemas.openxmlformats.org/officeDocument/2006/relationships/hyperlink" Target="https://balsiogimnazija-my.sharepoint.com/:w:/g/personal/gintautas_misiukevicius_balsiogimnazija_lt/EckfpgPX_rZLmy8TSJR7wMsBbhnNpWLkIZhEML5b4q6b_Q?e=7JSasJ" TargetMode="External"/><Relationship Id="rId7" Type="http://schemas.openxmlformats.org/officeDocument/2006/relationships/endnotes" Target="endnotes.xml"/><Relationship Id="rId12" Type="http://schemas.openxmlformats.org/officeDocument/2006/relationships/hyperlink" Target="https://balsiogimnazija-my.sharepoint.com/:w:/g/personal/gintautas_misiukevicius_balsiogimnazija_lt/EUqJJfTNHIxOjwDd8FV3G8IBYrJu9FY8n2T8Zr9KG2wMPw?e=t94YJg" TargetMode="External"/><Relationship Id="rId17" Type="http://schemas.openxmlformats.org/officeDocument/2006/relationships/hyperlink" Target="https://balsiogimnazija-my.sharepoint.com/:w:/g/personal/gintautas_misiukevicius_balsiogimnazija_lt/EUvM7uHPvuZFsQKI1Mazf8wBc6F2nG6RXl7oCI67rk91OQ?e=tUkyOG" TargetMode="External"/><Relationship Id="rId25" Type="http://schemas.openxmlformats.org/officeDocument/2006/relationships/hyperlink" Target="https://balsiogimnazija-my.sharepoint.com/:w:/g/personal/gintautas_misiukevicius_balsiogimnazija_lt/EVBzOVncxUVMrIQ7i4QKsO8BGdWUMsBNlA_93nmGhnxd6w?e=xqbEoO" TargetMode="External"/><Relationship Id="rId2" Type="http://schemas.openxmlformats.org/officeDocument/2006/relationships/numbering" Target="numbering.xml"/><Relationship Id="rId16" Type="http://schemas.openxmlformats.org/officeDocument/2006/relationships/hyperlink" Target="https://balsiogimnazija-my.sharepoint.com/:f:/g/personal/gintautas_misiukevicius_balsiogimnazija_lt/EmXohZ94C1lIpDtb7TY_Xs8BoYxW6suFgoxkCgBThWf53g?e=rOhme4" TargetMode="External"/><Relationship Id="rId20" Type="http://schemas.openxmlformats.org/officeDocument/2006/relationships/image" Target="media/image1.png"/><Relationship Id="rId29" Type="http://schemas.openxmlformats.org/officeDocument/2006/relationships/hyperlink" Target="https://www.lrt.lt/tema/klaipeda-piano-mas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lsiogimnazija-my.sharepoint.com/:w:/g/personal/gintautas_misiukevicius_balsiogimnazija_lt/EZMzSYuqHb1NscO1Luw8QeYBF7JqfgA64ZYT9CS9hiHq9A?e=9Fl79g" TargetMode="External"/><Relationship Id="rId24" Type="http://schemas.openxmlformats.org/officeDocument/2006/relationships/hyperlink" Target="https://www.balsiogimnazija.l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lsiogimnazija-my.sharepoint.com/:w:/g/personal/gintautas_misiukevicius_balsiogimnazija_lt/EYKPF7iuE7xGsWPARiDWXmcBHgfBKDy9B1vfUPkRsEcsrg?e=NLAqSt" TargetMode="External"/><Relationship Id="rId23" Type="http://schemas.openxmlformats.org/officeDocument/2006/relationships/hyperlink" Target="https://www.balsiogimnazija.lt/" TargetMode="External"/><Relationship Id="rId28" Type="http://schemas.openxmlformats.org/officeDocument/2006/relationships/hyperlink" Target="https://www.kpm.lt/" TargetMode="External"/><Relationship Id="rId10" Type="http://schemas.openxmlformats.org/officeDocument/2006/relationships/hyperlink" Target="https://balsiogimnazija-my.sharepoint.com/:w:/g/personal/gintautas_misiukevicius_balsiogimnazija_lt/ETlHz8Q41cZHsdM2tdOvmecBKaDnnj7uaFExa2xJnRQDLA?e=CUm6w3" TargetMode="External"/><Relationship Id="rId19" Type="http://schemas.openxmlformats.org/officeDocument/2006/relationships/hyperlink" Target="https://drive.google.com/file/d/1y65oEjg31UZ4xxXxgaDCaPGJZ54QT59r/view?usp=drive_we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lsiogimnazija-my.sharepoint.com/:b:/g/personal/gintautas_misiukevicius_balsiogimnazija_lt/Efx0gfnOobZNgpFgsSX4V8EBchuOOKo9v5t4ktysT0tS4g?e=xpkMfw" TargetMode="External"/><Relationship Id="rId14" Type="http://schemas.openxmlformats.org/officeDocument/2006/relationships/hyperlink" Target="https://balsiogimnazija-my.sharepoint.com/:w:/g/personal/gintautas_misiukevicius_balsiogimnazija_lt/EYKPF7iuE7xGsWPARiDWXmcBHgfBKDy9B1vfUPkRsEcsrg?e=NLAqSt" TargetMode="External"/><Relationship Id="rId22" Type="http://schemas.openxmlformats.org/officeDocument/2006/relationships/hyperlink" Target="https://balsiogimnazija-my.sharepoint.com/:w:/g/personal/gintautas_misiukevicius_balsiogimnazija_lt/EbxIi3X__6pHhTGVJHixhiYB9ipfCVsmcU-aJMS9QlKPuw?e=wuRQQ4" TargetMode="External"/><Relationship Id="rId27" Type="http://schemas.openxmlformats.org/officeDocument/2006/relationships/hyperlink" Target="https://balsiogimnazija-my.sharepoint.com/:b:/g/personal/gintautas_misiukevicius_balsiogimnazija_lt/Eaq2KpQiFV9Mue8V2lTc7ocBgIZ7WNtg27aibBBlkOQ_fA?e=g0VCNE" TargetMode="External"/><Relationship Id="rId30"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2F67-9731-49F3-8FAB-8E1CEBF7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27708</Words>
  <Characters>15795</Characters>
  <Application>Microsoft Office Word</Application>
  <DocSecurity>0</DocSecurity>
  <Lines>131</Lines>
  <Paragraphs>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Misiukevičius</dc:creator>
  <cp:keywords/>
  <dc:description/>
  <cp:lastModifiedBy>Gintautas Misiukevičius</cp:lastModifiedBy>
  <cp:revision>6</cp:revision>
  <cp:lastPrinted>2023-03-01T13:13:00Z</cp:lastPrinted>
  <dcterms:created xsi:type="dcterms:W3CDTF">2023-03-07T11:28:00Z</dcterms:created>
  <dcterms:modified xsi:type="dcterms:W3CDTF">2023-03-10T07:43:00Z</dcterms:modified>
</cp:coreProperties>
</file>